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C348" w14:textId="77777777" w:rsidR="009C3FFB" w:rsidRDefault="00007175" w:rsidP="00CF235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ส่วนงาน..................................................</w:t>
      </w:r>
    </w:p>
    <w:p w14:paraId="7E1C9BF6" w14:textId="77777777" w:rsidR="008364DD" w:rsidRPr="00CF2356" w:rsidRDefault="008364DD" w:rsidP="00CF235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982168" w14:textId="77777777" w:rsidR="00283B96" w:rsidRDefault="00283B96" w:rsidP="00C53F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ประเด็นยุทธศาสตร์ที่ 1 </w:t>
      </w:r>
      <w:r w:rsidR="00956E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17291">
        <w:rPr>
          <w:rFonts w:ascii="TH Sarabun New" w:hAnsi="TH Sarabun New" w:cs="TH Sarabun New"/>
          <w:sz w:val="32"/>
          <w:szCs w:val="32"/>
          <w:cs/>
        </w:rPr>
        <w:t>เสริมสร้างให้ผู้ปฏิบัติงาน</w:t>
      </w:r>
      <w:r w:rsidR="00656095">
        <w:rPr>
          <w:rFonts w:ascii="TH Sarabun New" w:hAnsi="TH Sarabun New" w:cs="TH Sarabun New" w:hint="cs"/>
          <w:sz w:val="32"/>
          <w:szCs w:val="32"/>
          <w:cs/>
        </w:rPr>
        <w:t>ยึดมั่น</w:t>
      </w:r>
      <w:r w:rsidR="00617291">
        <w:rPr>
          <w:rFonts w:ascii="TH Sarabun New" w:hAnsi="TH Sarabun New" w:cs="TH Sarabun New" w:hint="cs"/>
          <w:sz w:val="32"/>
          <w:szCs w:val="32"/>
          <w:cs/>
        </w:rPr>
        <w:t>จรรยาบรรณของผู้ปฏิบัติงาน มหาวิทยาลัยขอนแก่น</w:t>
      </w:r>
    </w:p>
    <w:p w14:paraId="29466222" w14:textId="77777777" w:rsidR="00C53F29" w:rsidRPr="00C53F29" w:rsidRDefault="00C53F29" w:rsidP="00C53F2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53F29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53F29"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3F29">
        <w:rPr>
          <w:rFonts w:ascii="TH Sarabun New" w:hAnsi="TH Sarabun New" w:cs="TH Sarabun New" w:hint="cs"/>
          <w:sz w:val="32"/>
          <w:szCs w:val="32"/>
          <w:cs/>
        </w:rPr>
        <w:t>สร้างความตระหนักด้านจรรยาบรรณให้เป็นวัฒนธรรมองค์กรที่ดีของมหาวิทยาลัย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551"/>
        <w:gridCol w:w="1418"/>
        <w:gridCol w:w="2126"/>
        <w:gridCol w:w="1843"/>
        <w:gridCol w:w="1984"/>
        <w:gridCol w:w="1418"/>
        <w:gridCol w:w="1842"/>
      </w:tblGrid>
      <w:tr w:rsidR="00F334D4" w:rsidRPr="00FB4926" w14:paraId="12E0F3C2" w14:textId="77777777" w:rsidTr="00AE4414">
        <w:tc>
          <w:tcPr>
            <w:tcW w:w="1986" w:type="dxa"/>
            <w:shd w:val="clear" w:color="auto" w:fill="D9D9D9" w:themeFill="background1" w:themeFillShade="D9"/>
          </w:tcPr>
          <w:p w14:paraId="0C2F738B" w14:textId="77777777" w:rsidR="00F66748" w:rsidRPr="00BF7EAC" w:rsidRDefault="00BF7EAC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F7EA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3705006" w14:textId="77777777" w:rsidR="00F66748" w:rsidRPr="00FB4926" w:rsidRDefault="00F66748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BAB651" w14:textId="77777777" w:rsidR="00F66748" w:rsidRPr="00FB4926" w:rsidRDefault="00F66748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F12DD9" w14:textId="77777777" w:rsidR="00F66748" w:rsidRPr="00FB4926" w:rsidRDefault="00F66748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กิจกรรม/โครงการ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78B14D" w14:textId="77777777" w:rsidR="00F66748" w:rsidRPr="00FB4926" w:rsidRDefault="00123740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36BE26" w14:textId="77777777" w:rsidR="00F66748" w:rsidRPr="00FB4926" w:rsidRDefault="000C19F7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299637" w14:textId="77777777" w:rsidR="00F66748" w:rsidRPr="00FB4926" w:rsidRDefault="000C19F7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07490BB" w14:textId="77777777" w:rsidR="002B0E44" w:rsidRPr="002B0E44" w:rsidRDefault="002B0E44" w:rsidP="00F334D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B0E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334D4" w:rsidRPr="00FB4926" w14:paraId="4EBF62A5" w14:textId="77777777" w:rsidTr="00AE4414">
        <w:tc>
          <w:tcPr>
            <w:tcW w:w="1986" w:type="dxa"/>
          </w:tcPr>
          <w:p w14:paraId="5AF41831" w14:textId="77777777" w:rsidR="002B0E44" w:rsidRPr="00FB4926" w:rsidRDefault="002B0E44" w:rsidP="00283B9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1.1.1 </w:t>
            </w: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ส่งเสริมให้ผู้ปฏิ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บัติงานได้รับความรู้ความเข้าใจ       </w:t>
            </w: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ด้านจรรยาบรรณ</w:t>
            </w:r>
          </w:p>
        </w:tc>
        <w:tc>
          <w:tcPr>
            <w:tcW w:w="2551" w:type="dxa"/>
          </w:tcPr>
          <w:p w14:paraId="6150F66A" w14:textId="77777777" w:rsidR="002B0E44" w:rsidRPr="00FB4926" w:rsidRDefault="002B0E44" w:rsidP="00283B9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ผู้ปฏิบัติงานทุกประเภทได้รับ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ความรู้ความเข้าใจ</w:t>
            </w: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การปฏิบัติงาน เช่น สายวิชาการ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สายสนับสนุน และสายผู้บริหาร เป็นต้น</w:t>
            </w:r>
          </w:p>
        </w:tc>
        <w:tc>
          <w:tcPr>
            <w:tcW w:w="1418" w:type="dxa"/>
          </w:tcPr>
          <w:p w14:paraId="7A0A2429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(</w:t>
            </w: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)</w:t>
            </w:r>
          </w:p>
          <w:p w14:paraId="721A290F" w14:textId="77777777" w:rsidR="002B0E44" w:rsidRPr="00FB4926" w:rsidRDefault="002B0E44" w:rsidP="008B550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0A62180" w14:textId="77777777" w:rsidR="002B0E44" w:rsidRPr="00D818F9" w:rsidRDefault="002B0E44" w:rsidP="00B921C5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</w:p>
          <w:p w14:paraId="306031D9" w14:textId="77777777" w:rsidR="002B0E44" w:rsidRPr="00D818F9" w:rsidRDefault="002B0E44" w:rsidP="00B921C5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 xml:space="preserve">๑. กิจกรรม/โครงการ </w:t>
            </w:r>
          </w:p>
          <w:p w14:paraId="75651F88" w14:textId="77777777" w:rsidR="002B0E44" w:rsidRPr="00D818F9" w:rsidRDefault="002B0E44" w:rsidP="00B921C5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๒. ..................................</w:t>
            </w:r>
          </w:p>
          <w:p w14:paraId="43778C1B" w14:textId="77777777" w:rsidR="002B0E44" w:rsidRPr="00D818F9" w:rsidRDefault="002B0E44" w:rsidP="00B921C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๓. .........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.......................</w:t>
            </w:r>
          </w:p>
        </w:tc>
        <w:tc>
          <w:tcPr>
            <w:tcW w:w="1843" w:type="dxa"/>
          </w:tcPr>
          <w:p w14:paraId="5C46D0A2" w14:textId="77777777" w:rsidR="002B0E44" w:rsidRPr="00D818F9" w:rsidRDefault="002B0E44" w:rsidP="008D3708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23BEB51D" w14:textId="77777777" w:rsidR="002B0E44" w:rsidRPr="00D818F9" w:rsidRDefault="002B0E44" w:rsidP="00283B96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</w:p>
        </w:tc>
        <w:tc>
          <w:tcPr>
            <w:tcW w:w="1984" w:type="dxa"/>
          </w:tcPr>
          <w:p w14:paraId="6636E057" w14:textId="77777777" w:rsidR="002B0E44" w:rsidRPr="00D818F9" w:rsidRDefault="002B0E44" w:rsidP="008D3708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62495C65" w14:textId="77777777" w:rsidR="002B0E44" w:rsidRPr="00D818F9" w:rsidRDefault="002B0E44" w:rsidP="00283B96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336A7305" w14:textId="77777777" w:rsidR="002B0E44" w:rsidRPr="00D818F9" w:rsidRDefault="002B0E44" w:rsidP="002B0E44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15CB68FA" w14:textId="77777777" w:rsidR="002B0E44" w:rsidRPr="00FB4926" w:rsidRDefault="002B0E44" w:rsidP="00283B9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786F059" w14:textId="77777777" w:rsidR="002B0E44" w:rsidRPr="00FB4926" w:rsidRDefault="002B0E44">
            <w:r w:rsidRPr="008D3708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(หากส่วนงานไม่ได้ดำเนินการโปรดระบุปัญหาอุปสรรคที่ส่วนงานของท่านไม่สามารถดำเนินการตามตัวชี้วัดนี้ได้ลงในช่องหมายเหตุ)</w:t>
            </w:r>
          </w:p>
        </w:tc>
      </w:tr>
      <w:tr w:rsidR="00F334D4" w:rsidRPr="00FB4926" w14:paraId="0B077D48" w14:textId="77777777" w:rsidTr="00AE4414">
        <w:tc>
          <w:tcPr>
            <w:tcW w:w="1986" w:type="dxa"/>
          </w:tcPr>
          <w:p w14:paraId="1F382564" w14:textId="77777777" w:rsidR="002B0E44" w:rsidRDefault="002B0E44" w:rsidP="008B550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1.1.2 </w:t>
            </w: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สร้างผู้ปฏิบัติงานและองค์กรให้เป็นต้นแบบด้านจรรยาบรรณ</w:t>
            </w:r>
          </w:p>
        </w:tc>
        <w:tc>
          <w:tcPr>
            <w:tcW w:w="2551" w:type="dxa"/>
          </w:tcPr>
          <w:p w14:paraId="47FF31D0" w14:textId="77777777" w:rsidR="002B0E44" w:rsidRPr="00FB4926" w:rsidRDefault="002B0E44" w:rsidP="008B550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ร้อยละของส่วนงาน</w:t>
            </w:r>
            <w:r w:rsidRPr="00FB492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ที่มีการสร้างผู้ปฏิบัติงานหรือกระบวนการปฏิบัติงานที่เป็นต้นแบบด้านจรรยาบรรณ</w:t>
            </w:r>
          </w:p>
        </w:tc>
        <w:tc>
          <w:tcPr>
            <w:tcW w:w="1418" w:type="dxa"/>
          </w:tcPr>
          <w:p w14:paraId="2426D327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(</w:t>
            </w: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)</w:t>
            </w:r>
          </w:p>
          <w:p w14:paraId="007F49CD" w14:textId="77777777" w:rsidR="002B0E44" w:rsidRPr="00FB4926" w:rsidRDefault="002B0E44" w:rsidP="008B550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E3EEDA7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</w:p>
          <w:p w14:paraId="3F2FF1A4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 xml:space="preserve">๑. กิจกรรม/โครงการ </w:t>
            </w:r>
          </w:p>
          <w:p w14:paraId="2D55FAFB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๒. ..................................</w:t>
            </w:r>
          </w:p>
          <w:p w14:paraId="568A3B9C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๓. .........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.......................</w:t>
            </w:r>
          </w:p>
        </w:tc>
        <w:tc>
          <w:tcPr>
            <w:tcW w:w="1843" w:type="dxa"/>
          </w:tcPr>
          <w:p w14:paraId="101DB401" w14:textId="77777777" w:rsidR="002B0E44" w:rsidRPr="00D818F9" w:rsidRDefault="002B0E44" w:rsidP="008B550B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5E8F4628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</w:pPr>
          </w:p>
        </w:tc>
        <w:tc>
          <w:tcPr>
            <w:tcW w:w="1984" w:type="dxa"/>
          </w:tcPr>
          <w:p w14:paraId="3983446C" w14:textId="77777777" w:rsidR="002B0E44" w:rsidRPr="00D818F9" w:rsidRDefault="002B0E44" w:rsidP="008B550B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7BE4BF8B" w14:textId="77777777" w:rsidR="002B0E44" w:rsidRPr="00D818F9" w:rsidRDefault="002B0E44" w:rsidP="008B550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14:paraId="11952F4F" w14:textId="77777777" w:rsidR="002B0E44" w:rsidRPr="00D818F9" w:rsidRDefault="002B0E44" w:rsidP="002B0E44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2344AE43" w14:textId="77777777" w:rsidR="002B0E44" w:rsidRPr="00FB4926" w:rsidRDefault="002B0E44" w:rsidP="008B550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CDDFB89" w14:textId="77777777" w:rsidR="002B0E44" w:rsidRPr="00FB4926" w:rsidRDefault="002B0E44"/>
        </w:tc>
      </w:tr>
    </w:tbl>
    <w:p w14:paraId="395DE3B6" w14:textId="77777777" w:rsidR="00D818F9" w:rsidRDefault="00D818F9" w:rsidP="00C46DC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1F58B91" w14:textId="77777777" w:rsidR="00F334D4" w:rsidRDefault="00F334D4" w:rsidP="00C46DC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3F81A56" w14:textId="77777777" w:rsidR="00F334D4" w:rsidRDefault="00F334D4" w:rsidP="00C46DC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01714DC" w14:textId="77777777" w:rsidR="008206C6" w:rsidRDefault="008206C6" w:rsidP="00C46DC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087F791" w14:textId="77777777" w:rsidR="00F334D4" w:rsidRDefault="00F334D4" w:rsidP="00C46DC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B313FA2" w14:textId="77777777" w:rsidR="004E05F6" w:rsidRDefault="004E05F6" w:rsidP="00C46D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="008175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F3A37">
        <w:rPr>
          <w:rFonts w:ascii="TH Sarabun New" w:hAnsi="TH Sarabun New" w:cs="TH Sarabun New" w:hint="cs"/>
          <w:sz w:val="32"/>
          <w:szCs w:val="32"/>
          <w:cs/>
        </w:rPr>
        <w:t>เสริมสร้างสัมพันธภาพที่ดีให้แก่ผู้ปฏิบัติงานของมหาวิทยาลัย</w:t>
      </w:r>
    </w:p>
    <w:p w14:paraId="3B62F5B3" w14:textId="77777777" w:rsidR="00C46DC3" w:rsidRPr="00C46DC3" w:rsidRDefault="00C46DC3" w:rsidP="00C46DC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46DC3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  <w:r w:rsidRPr="00C46DC3">
        <w:rPr>
          <w:rFonts w:ascii="TH Sarabun New" w:hAnsi="TH Sarabun New" w:cs="TH Sarabun New" w:hint="cs"/>
          <w:sz w:val="32"/>
          <w:szCs w:val="32"/>
          <w:cs/>
        </w:rPr>
        <w:t xml:space="preserve"> 2.1 ผู้ปฏิบัติงานมีสัมพันธภาพอันดีในการปฏิบัติงานและอยู่ร่วมกันอย่างสมานฉันท์</w:t>
      </w:r>
    </w:p>
    <w:tbl>
      <w:tblPr>
        <w:tblStyle w:val="1"/>
        <w:tblW w:w="15168" w:type="dxa"/>
        <w:tblInd w:w="-318" w:type="dxa"/>
        <w:tblLook w:val="04A0" w:firstRow="1" w:lastRow="0" w:firstColumn="1" w:lastColumn="0" w:noHBand="0" w:noVBand="1"/>
      </w:tblPr>
      <w:tblGrid>
        <w:gridCol w:w="2220"/>
        <w:gridCol w:w="2317"/>
        <w:gridCol w:w="1418"/>
        <w:gridCol w:w="2126"/>
        <w:gridCol w:w="1843"/>
        <w:gridCol w:w="1984"/>
        <w:gridCol w:w="1418"/>
        <w:gridCol w:w="1842"/>
      </w:tblGrid>
      <w:tr w:rsidR="000C3470" w:rsidRPr="00FB4926" w14:paraId="3F5496F2" w14:textId="77777777" w:rsidTr="00A87884">
        <w:tc>
          <w:tcPr>
            <w:tcW w:w="2220" w:type="dxa"/>
            <w:shd w:val="clear" w:color="auto" w:fill="D9D9D9" w:themeFill="background1" w:themeFillShade="D9"/>
          </w:tcPr>
          <w:p w14:paraId="5E789F1B" w14:textId="77777777" w:rsidR="000E6B98" w:rsidRPr="000E6B98" w:rsidRDefault="000E6B98" w:rsidP="000E6B9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E6B9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547CA8CC" w14:textId="77777777" w:rsidR="000E6B98" w:rsidRPr="00FB4926" w:rsidRDefault="000E6B98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6479B8" w14:textId="77777777" w:rsidR="000E6B98" w:rsidRPr="00FB4926" w:rsidRDefault="000E6B98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9E58FE" w14:textId="77777777" w:rsidR="000E6B98" w:rsidRPr="00FB4926" w:rsidRDefault="000E6B98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B492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กิจกรรม/โครงการ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C8D740" w14:textId="77777777" w:rsidR="000E6B98" w:rsidRPr="00FB4926" w:rsidRDefault="000C3470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F676F6" w14:textId="77777777" w:rsidR="000E6B98" w:rsidRPr="00FB4926" w:rsidRDefault="000C3470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3E847E" w14:textId="77777777" w:rsidR="000E6B98" w:rsidRPr="00FB4926" w:rsidRDefault="000C3470" w:rsidP="002A75E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6DE0C5" w14:textId="77777777" w:rsidR="000C3470" w:rsidRPr="00D50A4D" w:rsidRDefault="00D50A4D" w:rsidP="00D50A4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50A4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42540" w:rsidRPr="00FB4926" w14:paraId="54DDA46B" w14:textId="77777777" w:rsidTr="00A87884">
        <w:tc>
          <w:tcPr>
            <w:tcW w:w="2220" w:type="dxa"/>
          </w:tcPr>
          <w:p w14:paraId="2B2F904A" w14:textId="77777777" w:rsidR="00742540" w:rsidRPr="00FB4926" w:rsidRDefault="00742540" w:rsidP="0074254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2.1.1 เสริมสร้างบรรยากาศและสภาพแวดล้อมการปฏิบัติงานอย่างสันติสุข</w:t>
            </w:r>
          </w:p>
        </w:tc>
        <w:tc>
          <w:tcPr>
            <w:tcW w:w="2317" w:type="dxa"/>
          </w:tcPr>
          <w:p w14:paraId="5ABF4092" w14:textId="77777777" w:rsidR="00742540" w:rsidRPr="00FB4926" w:rsidRDefault="00742540" w:rsidP="0074254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จำนวนกิจกรรม/โครงการ และผู้ปฏิบัติงานที่เข้าร่วมกิจกรรม/โครงการ</w:t>
            </w:r>
          </w:p>
        </w:tc>
        <w:tc>
          <w:tcPr>
            <w:tcW w:w="1418" w:type="dxa"/>
          </w:tcPr>
          <w:p w14:paraId="761D0B22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(</w:t>
            </w: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)</w:t>
            </w:r>
          </w:p>
          <w:p w14:paraId="53411F58" w14:textId="77777777" w:rsidR="00742540" w:rsidRPr="00FB4926" w:rsidRDefault="00742540" w:rsidP="0074254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45C66E3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</w:p>
          <w:p w14:paraId="67E3C5DD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 xml:space="preserve">๑. กิจกรรม/โครงการ </w:t>
            </w:r>
          </w:p>
          <w:p w14:paraId="282AA05B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๒. ..................................</w:t>
            </w:r>
          </w:p>
          <w:p w14:paraId="06567A36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๓. .........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.......................</w:t>
            </w:r>
          </w:p>
        </w:tc>
        <w:tc>
          <w:tcPr>
            <w:tcW w:w="1843" w:type="dxa"/>
          </w:tcPr>
          <w:p w14:paraId="3E9B111B" w14:textId="77777777" w:rsidR="00742540" w:rsidRPr="00D818F9" w:rsidRDefault="00742540" w:rsidP="00742540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5DEC0815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</w:p>
        </w:tc>
        <w:tc>
          <w:tcPr>
            <w:tcW w:w="1984" w:type="dxa"/>
          </w:tcPr>
          <w:p w14:paraId="42FEEE36" w14:textId="77777777" w:rsidR="00742540" w:rsidRPr="00D818F9" w:rsidRDefault="00742540" w:rsidP="00742540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49056CA0" w14:textId="77777777" w:rsidR="00742540" w:rsidRPr="00D818F9" w:rsidRDefault="00742540" w:rsidP="0074254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0251C40" w14:textId="77777777" w:rsidR="00742540" w:rsidRPr="00D818F9" w:rsidRDefault="00742540" w:rsidP="00742540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5AB9B331" w14:textId="77777777" w:rsidR="00742540" w:rsidRPr="00FB4926" w:rsidRDefault="00742540" w:rsidP="0074254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11C4707" w14:textId="77777777" w:rsidR="00742540" w:rsidRPr="00FB4926" w:rsidRDefault="00742540" w:rsidP="00742540">
            <w:r w:rsidRPr="008D3708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(หากส่วนงานไม่ได้ดำเนินการโปรดระบุปัญหาอุปสรรคที่ส่วนงานของท่านไม่สามารถดำเนินการตามตัวชี้วัดนี้ได้ลงในช่องหมายเหตุ)</w:t>
            </w:r>
          </w:p>
        </w:tc>
      </w:tr>
      <w:tr w:rsidR="00A87884" w:rsidRPr="00FB4926" w14:paraId="126F17CB" w14:textId="77777777" w:rsidTr="00A87884">
        <w:tc>
          <w:tcPr>
            <w:tcW w:w="2220" w:type="dxa"/>
          </w:tcPr>
          <w:p w14:paraId="55F984A5" w14:textId="77777777" w:rsidR="00A87884" w:rsidRPr="00FB4926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2.1.2 เสริมสร้างภาวะผู้นำให้ผู้ปฏิบัติงานมีการแก้ไขปัญหาอย่างสมานฉันท์</w:t>
            </w:r>
          </w:p>
        </w:tc>
        <w:tc>
          <w:tcPr>
            <w:tcW w:w="2317" w:type="dxa"/>
          </w:tcPr>
          <w:p w14:paraId="60629DBC" w14:textId="77777777" w:rsidR="00A87884" w:rsidRPr="00FB4926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จำนวนกิจกรรม/โครงการอบรมเชิงปฏิบัติการให้กับผู้ปฏิบัติงาน มหาวิทยาลัยมีความรู้ความเข้าใจในการแก้ไขปัญหาอย่างสมานฉันท์</w:t>
            </w:r>
          </w:p>
        </w:tc>
        <w:tc>
          <w:tcPr>
            <w:tcW w:w="1418" w:type="dxa"/>
          </w:tcPr>
          <w:p w14:paraId="424A0F70" w14:textId="77777777" w:rsidR="00A87884" w:rsidRPr="00D818F9" w:rsidRDefault="00A87884" w:rsidP="00A87884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(</w:t>
            </w: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)</w:t>
            </w:r>
          </w:p>
          <w:p w14:paraId="2E3F02DF" w14:textId="77777777" w:rsidR="00A87884" w:rsidRPr="00FB4926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25DEDEB" w14:textId="77777777" w:rsidR="00A87884" w:rsidRPr="00D818F9" w:rsidRDefault="00A87884" w:rsidP="00A87884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โปรดระบุรายละเอียด</w:t>
            </w:r>
          </w:p>
          <w:p w14:paraId="287D2019" w14:textId="77777777" w:rsidR="00A87884" w:rsidRPr="00D818F9" w:rsidRDefault="00A87884" w:rsidP="00A87884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 xml:space="preserve">๑. กิจกรรม/โครงการ </w:t>
            </w:r>
          </w:p>
          <w:p w14:paraId="63451CBF" w14:textId="77777777" w:rsidR="00A87884" w:rsidRPr="00D818F9" w:rsidRDefault="00A87884" w:rsidP="00A87884">
            <w:pPr>
              <w:jc w:val="thaiDistribute"/>
              <w:rPr>
                <w:rFonts w:ascii="TH Sarabun New" w:hAnsi="TH Sarabun New" w:cs="TH Sarabun New"/>
                <w:color w:val="2E74B5" w:themeColor="accent1" w:themeShade="BF"/>
                <w:sz w:val="28"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๒. ..................................</w:t>
            </w:r>
          </w:p>
          <w:p w14:paraId="6D6CB808" w14:textId="77777777" w:rsidR="00A87884" w:rsidRPr="00D818F9" w:rsidRDefault="00A87884" w:rsidP="00A87884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818F9">
              <w:rPr>
                <w:rFonts w:ascii="TH Sarabun New" w:hAnsi="TH Sarabun New" w:cs="TH Sarabun New"/>
                <w:color w:val="2E74B5" w:themeColor="accent1" w:themeShade="BF"/>
                <w:sz w:val="28"/>
                <w:cs/>
              </w:rPr>
              <w:t>๓. .........</w:t>
            </w:r>
            <w:r w:rsidRPr="00D818F9">
              <w:rPr>
                <w:rFonts w:ascii="TH Sarabun New" w:hAnsi="TH Sarabun New" w:cs="TH Sarabun New" w:hint="cs"/>
                <w:color w:val="2E74B5" w:themeColor="accent1" w:themeShade="BF"/>
                <w:sz w:val="28"/>
                <w:cs/>
              </w:rPr>
              <w:t>.......................</w:t>
            </w:r>
          </w:p>
        </w:tc>
        <w:tc>
          <w:tcPr>
            <w:tcW w:w="1843" w:type="dxa"/>
          </w:tcPr>
          <w:p w14:paraId="7EDCF347" w14:textId="77777777" w:rsidR="00A87884" w:rsidRPr="00D818F9" w:rsidRDefault="00A87884" w:rsidP="00A87884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7D6DEC0A" w14:textId="77777777" w:rsidR="00A87884" w:rsidRPr="00FB4926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7D054892" w14:textId="77777777" w:rsidR="00A87884" w:rsidRPr="00D818F9" w:rsidRDefault="00A87884" w:rsidP="00A87884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4EBDFC81" w14:textId="77777777" w:rsidR="00A87884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98CB741" w14:textId="77777777" w:rsidR="00A87884" w:rsidRPr="00D818F9" w:rsidRDefault="00A87884" w:rsidP="00A87884">
            <w:pPr>
              <w:rPr>
                <w:rFonts w:ascii="TH Sarabun New" w:hAnsi="TH Sarabun New" w:cs="TH Sarabun New"/>
                <w:color w:val="2E74B5" w:themeColor="accent1" w:themeShade="BF"/>
                <w:spacing w:val="-6"/>
                <w:sz w:val="28"/>
              </w:rPr>
            </w:pPr>
            <w:r w:rsidRPr="00D818F9">
              <w:rPr>
                <w:rFonts w:ascii="TH Sarabun New" w:hAnsi="TH Sarabun New" w:cs="TH Sarabun New" w:hint="cs"/>
                <w:color w:val="2E74B5" w:themeColor="accent1" w:themeShade="BF"/>
                <w:spacing w:val="-6"/>
                <w:sz w:val="28"/>
                <w:cs/>
              </w:rPr>
              <w:t>(โปรดระบุรายละเอียด)</w:t>
            </w:r>
          </w:p>
          <w:p w14:paraId="565F2303" w14:textId="77777777" w:rsidR="00A87884" w:rsidRPr="00FB4926" w:rsidRDefault="00A87884" w:rsidP="00A8788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ACF013C" w14:textId="77777777" w:rsidR="00A87884" w:rsidRPr="00FB4926" w:rsidRDefault="00A87884" w:rsidP="00A87884"/>
        </w:tc>
      </w:tr>
    </w:tbl>
    <w:p w14:paraId="4AF074AD" w14:textId="77777777" w:rsidR="004E05F6" w:rsidRPr="00D62A4D" w:rsidRDefault="004E05F6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5B8F7F4" w14:textId="77777777" w:rsidR="00035C1A" w:rsidRDefault="00035C1A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40CFCB8" w14:textId="77777777" w:rsidR="009E2FFB" w:rsidRDefault="00035C1A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35C1A">
        <w:rPr>
          <w:rFonts w:ascii="TH Sarabun New" w:hAnsi="TH Sarabun New" w:cs="TH Sarabun New"/>
          <w:sz w:val="32"/>
          <w:szCs w:val="32"/>
        </w:rPr>
        <w:tab/>
      </w:r>
      <w:r w:rsidRPr="00035C1A">
        <w:rPr>
          <w:rFonts w:ascii="TH Sarabun New" w:hAnsi="TH Sarabun New" w:cs="TH Sarabun New"/>
          <w:sz w:val="32"/>
          <w:szCs w:val="32"/>
        </w:rPr>
        <w:tab/>
      </w:r>
      <w:r w:rsidRPr="00035C1A">
        <w:rPr>
          <w:rFonts w:ascii="TH Sarabun New" w:hAnsi="TH Sarabun New" w:cs="TH Sarabun New"/>
          <w:sz w:val="32"/>
          <w:szCs w:val="32"/>
        </w:rPr>
        <w:tab/>
      </w:r>
      <w:r w:rsidRPr="00035C1A">
        <w:rPr>
          <w:rFonts w:ascii="TH Sarabun New" w:hAnsi="TH Sarabun New" w:cs="TH Sarabun New"/>
          <w:sz w:val="32"/>
          <w:szCs w:val="32"/>
        </w:rPr>
        <w:tab/>
      </w:r>
    </w:p>
    <w:p w14:paraId="2147F7B6" w14:textId="77777777" w:rsidR="009E2FFB" w:rsidRDefault="009E2FFB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0F6C4ED" w14:textId="77777777" w:rsidR="009E2FFB" w:rsidRDefault="009E2FFB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5EDA0B2" w14:textId="77777777" w:rsidR="00FC0B9D" w:rsidRDefault="009E2FFB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C0B9D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ส่วนที่ 2</w:t>
      </w:r>
      <w:r w:rsidRPr="00FC0B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ปัญหาอุปสรรคในการดำเนินงานด้านจรรยาบรรณและข้อเสนอแนะเพื่อการพัฒนาการดำเนินงานด้านจรรยาบรรณในส่วนงานของท่าน</w:t>
      </w:r>
    </w:p>
    <w:tbl>
      <w:tblPr>
        <w:tblW w:w="14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237"/>
      </w:tblGrid>
      <w:tr w:rsidR="00FC0B9D" w:rsidRPr="00A26059" w14:paraId="50612D1A" w14:textId="77777777" w:rsidTr="00FC0B9D">
        <w:trPr>
          <w:trHeight w:val="367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BC62" w14:textId="77777777" w:rsidR="00FC0B9D" w:rsidRPr="00A26059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9CED9" w14:textId="77777777" w:rsidR="00FC0B9D" w:rsidRPr="00A26059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2605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ข้อเสนอแนะเพื่อการพัฒนา</w:t>
            </w:r>
          </w:p>
        </w:tc>
      </w:tr>
      <w:tr w:rsidR="00FC0B9D" w:rsidRPr="00A26059" w14:paraId="283AE8D7" w14:textId="77777777" w:rsidTr="00FC0B9D">
        <w:trPr>
          <w:trHeight w:val="38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938" w14:textId="77777777" w:rsidR="00FC0B9D" w:rsidRPr="00FC0B9D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9CC2E5" w:themeColor="accent1" w:themeTint="99"/>
                <w:sz w:val="30"/>
                <w:szCs w:val="30"/>
              </w:rPr>
            </w:pPr>
            <w:r w:rsidRPr="00FC0B9D">
              <w:rPr>
                <w:rFonts w:ascii="TH Sarabun New" w:hAnsi="TH Sarabun New" w:cs="TH Sarabun New" w:hint="cs"/>
                <w:b/>
                <w:bCs/>
                <w:color w:val="9CC2E5" w:themeColor="accent1" w:themeTint="99"/>
                <w:sz w:val="24"/>
                <w:szCs w:val="24"/>
                <w:cs/>
              </w:rPr>
              <w:t>(</w:t>
            </w:r>
            <w:r w:rsidRPr="00FC0B9D">
              <w:rPr>
                <w:rFonts w:ascii="TH Sarabun New" w:hAnsi="TH Sarabun New" w:cs="TH Sarabun New" w:hint="cs"/>
                <w:color w:val="9CC2E5" w:themeColor="accent1" w:themeTint="99"/>
                <w:sz w:val="24"/>
                <w:szCs w:val="24"/>
                <w:cs/>
              </w:rPr>
              <w:t>โปรดระบุ)</w:t>
            </w:r>
          </w:p>
          <w:p w14:paraId="5C961CF6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05E1FE7C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49EC8ADA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1297A2B1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5E491D71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35FB5A48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06C35B05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0F8780A6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5C5F0BC3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45531F2A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20DF7A9B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386F58D0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22AEE880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  <w:p w14:paraId="2B1A2E2C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640" w14:textId="77777777" w:rsidR="00FC0B9D" w:rsidRPr="00FC0B9D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9CC2E5" w:themeColor="accent1" w:themeTint="99"/>
                <w:sz w:val="30"/>
                <w:szCs w:val="30"/>
              </w:rPr>
            </w:pPr>
            <w:r w:rsidRPr="00FC0B9D">
              <w:rPr>
                <w:rFonts w:ascii="TH Sarabun New" w:hAnsi="TH Sarabun New" w:cs="TH Sarabun New" w:hint="cs"/>
                <w:b/>
                <w:bCs/>
                <w:color w:val="9CC2E5" w:themeColor="accent1" w:themeTint="99"/>
                <w:sz w:val="24"/>
                <w:szCs w:val="24"/>
                <w:cs/>
              </w:rPr>
              <w:t>(</w:t>
            </w:r>
            <w:r w:rsidRPr="00FC0B9D">
              <w:rPr>
                <w:rFonts w:ascii="TH Sarabun New" w:hAnsi="TH Sarabun New" w:cs="TH Sarabun New" w:hint="cs"/>
                <w:color w:val="9CC2E5" w:themeColor="accent1" w:themeTint="99"/>
                <w:sz w:val="24"/>
                <w:szCs w:val="24"/>
                <w:cs/>
              </w:rPr>
              <w:t>โปรดระบุ)</w:t>
            </w:r>
          </w:p>
          <w:p w14:paraId="514A3E0A" w14:textId="77777777" w:rsidR="00FC0B9D" w:rsidRPr="00722FA6" w:rsidRDefault="00FC0B9D" w:rsidP="009A30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8496B0" w:themeColor="text2" w:themeTint="99"/>
                <w:sz w:val="30"/>
                <w:szCs w:val="30"/>
              </w:rPr>
            </w:pPr>
          </w:p>
        </w:tc>
      </w:tr>
    </w:tbl>
    <w:p w14:paraId="53B30C36" w14:textId="1EDF1A6A" w:rsidR="00AF6B8E" w:rsidRDefault="00035C1A" w:rsidP="00283B96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FC0B9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0B9D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269FE7DF" w14:textId="77777777" w:rsidR="00940E01" w:rsidRDefault="00940E01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E84A76" w14:textId="1F735566" w:rsidR="00AF6B8E" w:rsidRDefault="00AF6B8E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3 </w:t>
      </w:r>
      <w:r w:rsidR="009D69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="00A0370E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ให้ตอบข้อมูลเกี่ยวกับผลการดำเนินงานด้านจรรยาบรรณ ประจำส่วนงาน ในรอบปีงบประมาณที่ผ่านมา ดังนี้</w:t>
      </w:r>
    </w:p>
    <w:p w14:paraId="6A200F71" w14:textId="59E82380" w:rsidR="00A0370E" w:rsidRPr="00F15854" w:rsidRDefault="00A0370E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0370E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จากการสะท้อนผลการดำเนินงานด้านจรรยาบรรณ ประจำส่วนงาน</w:t>
      </w:r>
      <w:r w:rsidR="009F7781">
        <w:rPr>
          <w:rFonts w:ascii="TH Sarabun New" w:hAnsi="TH Sarabun New" w:cs="TH Sarabun New" w:hint="cs"/>
          <w:sz w:val="32"/>
          <w:szCs w:val="32"/>
          <w:cs/>
        </w:rPr>
        <w:t xml:space="preserve"> 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7781">
        <w:rPr>
          <w:rFonts w:ascii="TH Sarabun New" w:hAnsi="TH Sarabun New" w:cs="TH Sarabun New" w:hint="cs"/>
          <w:sz w:val="32"/>
          <w:szCs w:val="32"/>
          <w:cs/>
        </w:rPr>
        <w:t>ส่วนงาน/</w:t>
      </w:r>
      <w:r>
        <w:rPr>
          <w:rFonts w:ascii="TH Sarabun New" w:hAnsi="TH Sarabun New" w:cs="TH Sarabun New" w:hint="cs"/>
          <w:sz w:val="32"/>
          <w:szCs w:val="32"/>
          <w:cs/>
        </w:rPr>
        <w:t>คณะฯ</w:t>
      </w:r>
      <w:r w:rsidR="009F77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ได้กำหนดทิศทางและเป้าหมายการดำเนินงานดังกล่าวอย่างไร </w:t>
      </w:r>
      <w:r w:rsidRPr="00F15854">
        <w:rPr>
          <w:rFonts w:ascii="TH Sarabun New" w:hAnsi="TH Sarabun New" w:cs="TH Sarabun New" w:hint="cs"/>
          <w:sz w:val="32"/>
          <w:szCs w:val="32"/>
          <w:cs/>
        </w:rPr>
        <w:t>(</w:t>
      </w:r>
      <w:r w:rsidR="002B60C3" w:rsidRPr="00F15854">
        <w:rPr>
          <w:rFonts w:ascii="TH Sarabun New" w:hAnsi="TH Sarabun New" w:cs="TH Sarabun New" w:hint="cs"/>
          <w:sz w:val="32"/>
          <w:szCs w:val="32"/>
          <w:cs/>
        </w:rPr>
        <w:t>ข้อเสนอแนะและปัญหาและอุปสรรค</w:t>
      </w:r>
      <w:r w:rsidR="00F15854">
        <w:rPr>
          <w:rFonts w:ascii="TH Sarabun New" w:hAnsi="TH Sarabun New" w:cs="TH Sarabun New" w:hint="cs"/>
          <w:sz w:val="32"/>
          <w:szCs w:val="32"/>
          <w:cs/>
        </w:rPr>
        <w:t>)</w:t>
      </w:r>
      <w:r w:rsidR="002B60C3" w:rsidRPr="00F158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7E91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F15854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r w:rsidR="002B60C3" w:rsidRPr="00F15854">
        <w:rPr>
          <w:rFonts w:ascii="TH Sarabun New" w:hAnsi="TH Sarabun New" w:cs="TH Sarabun New" w:hint="cs"/>
          <w:sz w:val="32"/>
          <w:szCs w:val="32"/>
          <w:cs/>
        </w:rPr>
        <w:t>พอสังเขป</w:t>
      </w:r>
    </w:p>
    <w:p w14:paraId="3B2C515C" w14:textId="3743D7F6" w:rsidR="00A0370E" w:rsidRDefault="00A0370E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ตอบ </w:t>
      </w:r>
      <w:r>
        <w:rPr>
          <w:rFonts w:ascii="TH Sarabun New" w:hAnsi="TH Sarabun New" w:cs="TH Sarabun New"/>
          <w:sz w:val="32"/>
          <w:szCs w:val="32"/>
          <w:cs/>
          <w:lang w:val="en-GB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AC349" w14:textId="0760FA62" w:rsidR="00A0370E" w:rsidRDefault="00A0370E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2257E" w14:textId="5F8F2A3B" w:rsidR="00A0370E" w:rsidRDefault="00A0370E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3F992" w14:textId="77777777" w:rsidR="00940E01" w:rsidRDefault="00940E01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B962C7E" w14:textId="255363EA" w:rsidR="002B60C3" w:rsidRDefault="002B60C3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9F7781">
        <w:rPr>
          <w:rFonts w:ascii="TH Sarabun New" w:hAnsi="TH Sarabun New" w:cs="TH Sarabun New" w:hint="cs"/>
          <w:sz w:val="32"/>
          <w:szCs w:val="32"/>
          <w:cs/>
        </w:rPr>
        <w:t>ส่วนงาน/</w:t>
      </w:r>
      <w:r w:rsidR="00F15854">
        <w:rPr>
          <w:rFonts w:ascii="TH Sarabun New" w:hAnsi="TH Sarabun New" w:cs="TH Sarabun New" w:hint="cs"/>
          <w:sz w:val="32"/>
          <w:szCs w:val="32"/>
          <w:cs/>
        </w:rPr>
        <w:t xml:space="preserve">คณะได้กำหนดมาตรการควบคุมและกำกับดูแลการประพฤติปฏิบัติตามจรรยาบรรณ ในรูปแบบใด (รูปแบบคณะกรรมการหรือผู้บริหารของคณะ) </w:t>
      </w:r>
      <w:r w:rsidR="007C7E91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F15854">
        <w:rPr>
          <w:rFonts w:ascii="TH Sarabun New" w:hAnsi="TH Sarabun New" w:cs="TH Sarabun New" w:hint="cs"/>
          <w:sz w:val="32"/>
          <w:szCs w:val="32"/>
          <w:cs/>
        </w:rPr>
        <w:t>อธิบายมาพอสังเขป</w:t>
      </w:r>
    </w:p>
    <w:p w14:paraId="0089E5AF" w14:textId="11218C72" w:rsidR="00F15854" w:rsidRDefault="00F15854" w:rsidP="00A0370E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ตอบ </w:t>
      </w:r>
      <w:r>
        <w:rPr>
          <w:rFonts w:ascii="TH Sarabun New" w:hAnsi="TH Sarabun New" w:cs="TH Sarabun New"/>
          <w:sz w:val="32"/>
          <w:szCs w:val="32"/>
          <w:cs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15A1AB" w14:textId="36EB7D75" w:rsidR="00005A45" w:rsidRDefault="00005A45" w:rsidP="00A0370E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A4B30" w14:textId="279BFD00" w:rsidR="00940E01" w:rsidRDefault="00005A45" w:rsidP="00A0370E">
      <w:pPr>
        <w:jc w:val="thaiDistribute"/>
        <w:rPr>
          <w:rFonts w:ascii="TH Sarabun New" w:hAnsi="TH Sarabun New" w:cs="TH Sarabun New" w:hint="cs"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E3887" w14:textId="77777777" w:rsidR="00940E01" w:rsidRDefault="00940E01" w:rsidP="00A0370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6A3B712" w14:textId="33B13515" w:rsidR="004F202E" w:rsidRDefault="009F7781" w:rsidP="00A0370E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/>
          <w:sz w:val="32"/>
          <w:szCs w:val="32"/>
          <w:lang w:val="en-GB"/>
        </w:rPr>
        <w:t>3</w:t>
      </w:r>
      <w:r>
        <w:rPr>
          <w:rFonts w:ascii="TH Sarabun New" w:hAnsi="TH Sarabun New" w:cs="TH Sarabun New"/>
          <w:sz w:val="32"/>
          <w:szCs w:val="32"/>
          <w:cs/>
          <w:lang w:val="en-GB"/>
        </w:rPr>
        <w:t xml:space="preserve">. </w:t>
      </w:r>
      <w:r w:rsidR="00124010">
        <w:rPr>
          <w:rFonts w:ascii="TH Sarabun New" w:hAnsi="TH Sarabun New" w:cs="TH Sarabun New" w:hint="cs"/>
          <w:sz w:val="32"/>
          <w:szCs w:val="32"/>
          <w:cs/>
          <w:lang w:val="en-GB"/>
        </w:rPr>
        <w:t>ส่วนงาน/คณะ</w:t>
      </w:r>
      <w:r w:rsidR="00752716">
        <w:rPr>
          <w:rFonts w:ascii="TH Sarabun New" w:hAnsi="TH Sarabun New" w:cs="TH Sarabun New" w:hint="cs"/>
          <w:sz w:val="32"/>
          <w:szCs w:val="32"/>
          <w:cs/>
          <w:lang w:val="en-GB"/>
        </w:rPr>
        <w:t>มีการดำเนินงานด้านการส่งเสริมสนับสนุนและกำกับดูแลการปฏิบัติตามจรรยาบรรณ</w:t>
      </w:r>
      <w:r w:rsidR="007C7E91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ประจำส่วนงาน ที่โดดเด่</w:t>
      </w:r>
      <w:r w:rsidR="004F202E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น </w:t>
      </w:r>
      <w:r w:rsidR="007C7E91">
        <w:rPr>
          <w:rFonts w:ascii="TH Sarabun New" w:hAnsi="TH Sarabun New" w:cs="TH Sarabun New" w:hint="cs"/>
          <w:sz w:val="32"/>
          <w:szCs w:val="32"/>
          <w:cs/>
          <w:lang w:val="en-GB"/>
        </w:rPr>
        <w:t>เป็นแนวปฏิบัติที่ดี</w:t>
      </w:r>
      <w:r w:rsidR="004F202E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และถือเป็นต้นแบบของส่วนงาน/คณะของท่าน </w:t>
      </w:r>
      <w:r w:rsidR="007C7E91">
        <w:rPr>
          <w:rFonts w:ascii="TH Sarabun New" w:hAnsi="TH Sarabun New" w:cs="TH Sarabun New" w:hint="cs"/>
          <w:sz w:val="32"/>
          <w:szCs w:val="32"/>
          <w:cs/>
          <w:lang w:val="en-GB"/>
        </w:rPr>
        <w:t>ในเรื่องอะไรบ้าง โปรดอธิบายแนวปฏิบัติที่ดีให้ทราบพอสังเขป</w:t>
      </w:r>
    </w:p>
    <w:p w14:paraId="774B8811" w14:textId="1B1A2FAD" w:rsidR="004F202E" w:rsidRPr="004F202E" w:rsidRDefault="004F202E" w:rsidP="00A0370E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ตอบ </w:t>
      </w:r>
      <w:r>
        <w:rPr>
          <w:rFonts w:ascii="TH Sarabun New" w:hAnsi="TH Sarabun New" w:cs="TH Sarabun New"/>
          <w:sz w:val="32"/>
          <w:szCs w:val="32"/>
          <w:cs/>
          <w:lang w:val="en-GB"/>
        </w:rPr>
        <w:t xml:space="preserve">:  </w:t>
      </w:r>
      <w:r w:rsidRPr="004F202E">
        <w:rPr>
          <w:rFonts w:ascii="TH Sarabun New" w:hAnsi="TH Sarabun New" w:cs="TH Sarabun New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61DAA46" w14:textId="77777777" w:rsidR="004F202E" w:rsidRPr="004F202E" w:rsidRDefault="004F202E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F20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D5859" w14:textId="146E4A1B" w:rsidR="009D69ED" w:rsidRPr="004F202E" w:rsidRDefault="004F202E" w:rsidP="00283B9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F20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3331D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4BC9EC7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323F776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5D92210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5FCA27E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7F29E15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EB1AF91" w14:textId="55EB3A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1A94BC9" w14:textId="77777777" w:rsidR="009D69ED" w:rsidRDefault="009D69ED" w:rsidP="00283B9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6CD061B" w14:textId="77777777" w:rsidR="009D69ED" w:rsidRDefault="009413B7" w:rsidP="009413B7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413B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คำอธิบายตารางแบบรายงานผลฯ</w:t>
      </w:r>
    </w:p>
    <w:p w14:paraId="12701A78" w14:textId="77777777" w:rsidR="009413B7" w:rsidRDefault="00E87D41" w:rsidP="009413B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0188D" wp14:editId="725A9490">
                <wp:simplePos x="0" y="0"/>
                <wp:positionH relativeFrom="column">
                  <wp:posOffset>-137795</wp:posOffset>
                </wp:positionH>
                <wp:positionV relativeFrom="paragraph">
                  <wp:posOffset>210286</wp:posOffset>
                </wp:positionV>
                <wp:extent cx="841248" cy="351130"/>
                <wp:effectExtent l="19050" t="19050" r="16510" b="1143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351130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3762" w14:textId="77777777" w:rsidR="00E87D41" w:rsidRPr="008C6AF1" w:rsidRDefault="00E87D41" w:rsidP="00E87D4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8C6AF1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0188D" id="มนมุมสี่เหลี่ยมผืนผ้าด้านทแยงมุม 1" o:spid="_x0000_s1026" style="position:absolute;margin-left:-10.85pt;margin-top:16.55pt;width:66.25pt;height:2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248,351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" adj="-11796480,,5400" path="m58523,l841248,r,l841248,292607v,32321,-26202,58523,-58523,58523l,351130r,l,58523c,26202,26202,,58523,xe" fillcolor="white [3201]" strokecolor="#5b9bd5 [3204]" strokeweight="2.25pt">
                <v:stroke joinstyle="miter"/>
                <v:formulas/>
                <v:path arrowok="t" o:connecttype="custom" o:connectlocs="58523,0;841248,0;841248,0;841248,292607;782725,351130;0,351130;0,351130;0,58523;58523,0" o:connectangles="0,0,0,0,0,0,0,0,0" textboxrect="0,0,841248,351130"/>
                <v:textbox>
                  <w:txbxContent>
                    <w:p w14:paraId="2A173762" w14:textId="77777777" w:rsidR="00E87D41" w:rsidRPr="008C6AF1" w:rsidRDefault="00E87D41" w:rsidP="00E87D41">
                      <w:pPr>
                        <w:jc w:val="center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8C6AF1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ส่วนที่ 1</w:t>
                      </w:r>
                    </w:p>
                  </w:txbxContent>
                </v:textbox>
              </v:shape>
            </w:pict>
          </mc:Fallback>
        </mc:AlternateContent>
      </w:r>
      <w:r w:rsidR="00E45B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</w:t>
      </w:r>
    </w:p>
    <w:p w14:paraId="71B438AB" w14:textId="77777777" w:rsidR="00A6446D" w:rsidRPr="006C75BC" w:rsidRDefault="00B7180F" w:rsidP="006C75BC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B7180F">
        <w:rPr>
          <w:rFonts w:ascii="TH Sarabun New" w:hAnsi="TH Sarabun New" w:cs="TH Sarabun New" w:hint="cs"/>
          <w:sz w:val="30"/>
          <w:szCs w:val="30"/>
          <w:cs/>
        </w:rPr>
        <w:t>กลยุทธ์</w:t>
      </w:r>
      <w:r w:rsidRPr="00B7180F">
        <w:rPr>
          <w:rFonts w:ascii="TH Sarabun New" w:hAnsi="TH Sarabun New" w:cs="TH Sarabun New" w:hint="cs"/>
          <w:sz w:val="32"/>
          <w:szCs w:val="32"/>
          <w:cs/>
        </w:rPr>
        <w:t>ที่ 1.1.1</w:t>
      </w:r>
      <w:r w:rsidR="006C75B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75BC" w:rsidRPr="00A6446D">
        <w:rPr>
          <w:rFonts w:ascii="TH Sarabun New" w:hAnsi="TH Sarabun New" w:cs="TH Sarabun New"/>
          <w:sz w:val="32"/>
          <w:szCs w:val="32"/>
          <w:cs/>
        </w:rPr>
        <w:t>ให้ระบุรายละเอียด/ผลการดำเนินกิจกรรมโครงการ พร้อมแนบเอกสารการดำเนินการที่เกี่ยวข้องประกอบเป็นหลักฐาน หากส่วนงานไม่มีการดำเนินการให้ระบุปัญหาอุปสรรคที่ส่วนงานของท่านไม่สามารถดำเนินการตามตัวชี้วัดนี้ได้ลงในช่องหมายเหตุ</w:t>
      </w:r>
    </w:p>
    <w:p w14:paraId="29EEF87A" w14:textId="77777777" w:rsidR="00E45B94" w:rsidRDefault="0043526E" w:rsidP="008C6AF1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B7180F">
        <w:rPr>
          <w:rFonts w:ascii="TH Sarabun New" w:hAnsi="TH Sarabun New" w:cs="TH Sarabun New" w:hint="cs"/>
          <w:sz w:val="30"/>
          <w:szCs w:val="30"/>
          <w:cs/>
        </w:rPr>
        <w:t>กลยุทธ์</w:t>
      </w:r>
      <w:r w:rsidR="006C75BC">
        <w:rPr>
          <w:rFonts w:ascii="TH Sarabun New" w:hAnsi="TH Sarabun New" w:cs="TH Sarabun New" w:hint="cs"/>
          <w:sz w:val="32"/>
          <w:szCs w:val="32"/>
          <w:cs/>
        </w:rPr>
        <w:t>ที่ 1.1.2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75B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446D" w:rsidRPr="00A6446D">
        <w:rPr>
          <w:rFonts w:ascii="TH Sarabun New" w:hAnsi="TH Sarabun New" w:cs="TH Sarabun New"/>
          <w:sz w:val="32"/>
          <w:szCs w:val="32"/>
          <w:cs/>
        </w:rPr>
        <w:t>ให้ระบุรายละเอียด/ผลการดำเนินกิจกรรมโครงการ พร้อมแนบเอกสารการดำเนินการที่เกี่ยวข้องประกอบเป็นหลักฐาน หากส่วนงานไม่มีการดำเนินการให้ระบุปัญหาอุปสรรคที่ส่วนงานของท่านไม่สามารถดำเนินการตา</w:t>
      </w:r>
      <w:r w:rsidR="008C6AF1">
        <w:rPr>
          <w:rFonts w:ascii="TH Sarabun New" w:hAnsi="TH Sarabun New" w:cs="TH Sarabun New"/>
          <w:sz w:val="32"/>
          <w:szCs w:val="32"/>
          <w:cs/>
        </w:rPr>
        <w:t>มตัวชี้วัดนี้ได้ลงในช่องหมายเหต</w:t>
      </w:r>
    </w:p>
    <w:p w14:paraId="4FBF19A4" w14:textId="77777777" w:rsidR="00712BC2" w:rsidRPr="008C6AF1" w:rsidRDefault="00712BC2" w:rsidP="00712BC2">
      <w:pPr>
        <w:pStyle w:val="a4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2531F" wp14:editId="2C3B9B03">
                <wp:simplePos x="0" y="0"/>
                <wp:positionH relativeFrom="column">
                  <wp:posOffset>-136013</wp:posOffset>
                </wp:positionH>
                <wp:positionV relativeFrom="paragraph">
                  <wp:posOffset>202697</wp:posOffset>
                </wp:positionV>
                <wp:extent cx="841248" cy="351130"/>
                <wp:effectExtent l="19050" t="19050" r="16510" b="11430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351130"/>
                        </a:xfrm>
                        <a:prstGeom prst="round2Diag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D8FE" w14:textId="77777777" w:rsidR="008C6AF1" w:rsidRPr="008C6AF1" w:rsidRDefault="008C6AF1" w:rsidP="008C6AF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8C6AF1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2531F" id="มนมุมสี่เหลี่ยมผืนผ้าด้านทแยงมุม 2" o:spid="_x0000_s1027" style="position:absolute;left:0;text-align:left;margin-left:-10.7pt;margin-top:15.95pt;width:66.25pt;height:27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248,351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" adj="-11796480,,5400" path="m58523,l841248,r,l841248,292607v,32321,-26202,58523,-58523,58523l,351130r,l,58523c,26202,26202,,58523,xe" fillcolor="white [3201]" strokecolor="#5b9bd5 [3204]" strokeweight="2.25pt">
                <v:stroke joinstyle="miter"/>
                <v:formulas/>
                <v:path arrowok="t" o:connecttype="custom" o:connectlocs="58523,0;841248,0;841248,0;841248,292607;782725,351130;0,351130;0,351130;0,58523;58523,0" o:connectangles="0,0,0,0,0,0,0,0,0" textboxrect="0,0,841248,351130"/>
                <v:textbox>
                  <w:txbxContent>
                    <w:p w14:paraId="42EAD8FE" w14:textId="77777777" w:rsidR="008C6AF1" w:rsidRPr="008C6AF1" w:rsidRDefault="008C6AF1" w:rsidP="008C6AF1">
                      <w:pPr>
                        <w:jc w:val="center"/>
                        <w:rPr>
                          <w:rFonts w:ascii="TH Sarabun New" w:hAnsi="TH Sarabun New" w:cs="TH Sarabun New"/>
                          <w:u w:val="single"/>
                        </w:rPr>
                      </w:pPr>
                      <w:r w:rsidRPr="008C6AF1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ส่วนที่ 2</w:t>
                      </w:r>
                    </w:p>
                  </w:txbxContent>
                </v:textbox>
              </v:shape>
            </w:pict>
          </mc:Fallback>
        </mc:AlternateContent>
      </w:r>
    </w:p>
    <w:p w14:paraId="714780B1" w14:textId="77777777" w:rsidR="00712BC2" w:rsidRDefault="00712BC2" w:rsidP="00712BC2">
      <w:pPr>
        <w:pStyle w:val="a4"/>
        <w:numPr>
          <w:ilvl w:val="0"/>
          <w:numId w:val="1"/>
        </w:numPr>
        <w:tabs>
          <w:tab w:val="left" w:pos="284"/>
          <w:tab w:val="left" w:pos="1276"/>
          <w:tab w:val="left" w:pos="182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722FA6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Pr="00722FA6">
        <w:rPr>
          <w:rFonts w:ascii="TH Sarabun New" w:hAnsi="TH Sarabun New" w:cs="TH Sarabun New"/>
          <w:sz w:val="30"/>
          <w:szCs w:val="30"/>
          <w:cs/>
        </w:rPr>
        <w:t>ปัญหาอุปสรรคในการดำเนินงานด้านจรรยาบรรณและข้อเสนอแนะเพื่อการพัฒนา</w:t>
      </w:r>
      <w:r w:rsidRPr="00722FA6">
        <w:rPr>
          <w:rFonts w:ascii="TH Sarabun New" w:hAnsi="TH Sarabun New" w:cs="TH Sarabun New" w:hint="cs"/>
          <w:sz w:val="30"/>
          <w:szCs w:val="30"/>
          <w:cs/>
        </w:rPr>
        <w:t>งานด้านจรรยาบรรณของส่วนงาน</w:t>
      </w:r>
    </w:p>
    <w:p w14:paraId="5F20F784" w14:textId="77777777" w:rsidR="00712BC2" w:rsidRPr="00712BC2" w:rsidRDefault="00712BC2" w:rsidP="00712BC2">
      <w:pPr>
        <w:pStyle w:val="a4"/>
        <w:rPr>
          <w:rFonts w:ascii="TH Sarabun New" w:hAnsi="TH Sarabun New" w:cs="TH Sarabun New"/>
          <w:b/>
          <w:bCs/>
          <w:sz w:val="30"/>
          <w:szCs w:val="30"/>
        </w:rPr>
      </w:pPr>
    </w:p>
    <w:p w14:paraId="41E1E575" w14:textId="3FB00A44" w:rsidR="00712BC2" w:rsidRPr="00940E01" w:rsidRDefault="00712BC2" w:rsidP="00940E01">
      <w:pPr>
        <w:tabs>
          <w:tab w:val="left" w:pos="1777"/>
        </w:tabs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14:paraId="122C936C" w14:textId="77777777" w:rsidR="00ED37FD" w:rsidRPr="00ED37FD" w:rsidRDefault="00ED37FD" w:rsidP="00ED37FD">
      <w:pPr>
        <w:pBdr>
          <w:bottom w:val="single" w:sz="12" w:space="1" w:color="auto"/>
        </w:pBdr>
        <w:tabs>
          <w:tab w:val="left" w:pos="1777"/>
        </w:tabs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6966B910" w14:textId="77777777" w:rsidR="00940E01" w:rsidRDefault="00940E01" w:rsidP="00D07BB4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53204883" w14:textId="3C2EC5CA" w:rsidR="00ED37FD" w:rsidRPr="00222029" w:rsidRDefault="00ED37FD" w:rsidP="00ED37F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22029">
        <w:rPr>
          <w:rFonts w:ascii="TH Sarabun New" w:hAnsi="TH Sarabun New" w:cs="TH Sarabun New"/>
          <w:b/>
          <w:bCs/>
          <w:sz w:val="32"/>
          <w:szCs w:val="32"/>
          <w:cs/>
        </w:rPr>
        <w:t>ขอความร่วมมือส่วนงานดำเนินการรายงานผลฯตามแบบรายงานฯนี้ให้แล้วเสร็จ</w:t>
      </w:r>
    </w:p>
    <w:p w14:paraId="51B1ABFE" w14:textId="249D953B" w:rsidR="00ED37FD" w:rsidRPr="00940E01" w:rsidRDefault="00ED37FD" w:rsidP="00940E0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u w:val="single"/>
          <w:cs/>
        </w:rPr>
      </w:pPr>
      <w:r>
        <w:rPr>
          <w:rFonts w:ascii="TH Sarabun New" w:hAnsi="TH Sarabun New" w:cs="TH Sarabun New"/>
          <w:b/>
          <w:bCs/>
          <w:i/>
          <w:iCs/>
          <w:color w:val="FF0000"/>
          <w:sz w:val="40"/>
          <w:szCs w:val="40"/>
          <w:u w:val="single"/>
          <w:cs/>
        </w:rPr>
        <w:t xml:space="preserve">ภายในวันที่ </w:t>
      </w:r>
      <w:r w:rsidR="00126822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u w:val="single"/>
          <w:cs/>
        </w:rPr>
        <w:t>10</w:t>
      </w:r>
      <w:r>
        <w:rPr>
          <w:rFonts w:ascii="TH Sarabun New" w:hAnsi="TH Sarabun New" w:cs="TH Sarabun New"/>
          <w:b/>
          <w:bCs/>
          <w:i/>
          <w:iCs/>
          <w:color w:val="FF0000"/>
          <w:sz w:val="40"/>
          <w:szCs w:val="40"/>
          <w:u w:val="single"/>
          <w:cs/>
        </w:rPr>
        <w:t xml:space="preserve"> </w:t>
      </w:r>
      <w:r w:rsidR="00126822">
        <w:rPr>
          <w:rFonts w:ascii="TH Sarabun New" w:hAnsi="TH Sarabun New" w:cs="TH Sarabun New" w:hint="cs"/>
          <w:b/>
          <w:bCs/>
          <w:i/>
          <w:iCs/>
          <w:color w:val="FF0000"/>
          <w:sz w:val="40"/>
          <w:szCs w:val="40"/>
          <w:u w:val="single"/>
          <w:cs/>
        </w:rPr>
        <w:t>กุมภาพันธ์</w:t>
      </w:r>
      <w:r>
        <w:rPr>
          <w:rFonts w:ascii="TH Sarabun New" w:hAnsi="TH Sarabun New" w:cs="TH Sarabun New"/>
          <w:b/>
          <w:bCs/>
          <w:i/>
          <w:iCs/>
          <w:color w:val="FF0000"/>
          <w:sz w:val="40"/>
          <w:szCs w:val="40"/>
          <w:u w:val="single"/>
          <w:cs/>
        </w:rPr>
        <w:t xml:space="preserve"> ๒๕๖</w:t>
      </w:r>
    </w:p>
    <w:sectPr w:rsidR="00ED37FD" w:rsidRPr="00940E01" w:rsidSect="003A3225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9C34" w14:textId="77777777" w:rsidR="00615927" w:rsidRDefault="00615927" w:rsidP="003A3225">
      <w:pPr>
        <w:spacing w:after="0" w:line="240" w:lineRule="auto"/>
      </w:pPr>
      <w:r>
        <w:separator/>
      </w:r>
    </w:p>
  </w:endnote>
  <w:endnote w:type="continuationSeparator" w:id="0">
    <w:p w14:paraId="7865C76B" w14:textId="77777777" w:rsidR="00615927" w:rsidRDefault="00615927" w:rsidP="003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3FDB" w14:textId="77777777" w:rsidR="00615927" w:rsidRDefault="00615927" w:rsidP="003A3225">
      <w:pPr>
        <w:spacing w:after="0" w:line="240" w:lineRule="auto"/>
      </w:pPr>
      <w:r>
        <w:separator/>
      </w:r>
    </w:p>
  </w:footnote>
  <w:footnote w:type="continuationSeparator" w:id="0">
    <w:p w14:paraId="2F97D836" w14:textId="77777777" w:rsidR="00615927" w:rsidRDefault="00615927" w:rsidP="003A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249F" w14:textId="77777777" w:rsidR="00940E01" w:rsidRDefault="00940E01" w:rsidP="008364DD">
    <w:pPr>
      <w:pStyle w:val="a7"/>
      <w:jc w:val="center"/>
    </w:pPr>
  </w:p>
  <w:p w14:paraId="4108203A" w14:textId="712EC186" w:rsidR="00A0080E" w:rsidRDefault="008364DD" w:rsidP="008364DD">
    <w:pPr>
      <w:pStyle w:val="a7"/>
      <w:jc w:val="center"/>
    </w:pPr>
    <w:r>
      <w:rPr>
        <w:rFonts w:ascii="TH Sarabun New" w:hAnsi="TH Sarabun New" w:cs="TH Sarabun New" w:hint="cs"/>
        <w:b/>
        <w:bCs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4757D9CB" wp14:editId="32EA6737">
          <wp:simplePos x="0" y="0"/>
          <wp:positionH relativeFrom="margin">
            <wp:posOffset>4315460</wp:posOffset>
          </wp:positionH>
          <wp:positionV relativeFrom="margin">
            <wp:posOffset>-1569720</wp:posOffset>
          </wp:positionV>
          <wp:extent cx="238125" cy="422910"/>
          <wp:effectExtent l="0" t="0" r="9525" b="0"/>
          <wp:wrapSquare wrapText="bothSides"/>
          <wp:docPr id="19" name="รูปภาพ 0" descr="135479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5479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93612" w14:textId="77777777" w:rsidR="00A0080E" w:rsidRPr="008364DD" w:rsidRDefault="00A0080E" w:rsidP="00A0080E">
    <w:pPr>
      <w:pStyle w:val="a7"/>
      <w:pBdr>
        <w:bottom w:val="single" w:sz="6" w:space="1" w:color="auto"/>
      </w:pBdr>
      <w:jc w:val="center"/>
      <w:rPr>
        <w:rFonts w:ascii="TH Sarabun New" w:hAnsi="TH Sarabun New" w:cs="TH Sarabun New"/>
        <w:b/>
        <w:bCs/>
        <w:sz w:val="40"/>
        <w:szCs w:val="40"/>
      </w:rPr>
    </w:pPr>
    <w:r w:rsidRPr="008364DD">
      <w:rPr>
        <w:rFonts w:ascii="TH Sarabun New" w:hAnsi="TH Sarabun New" w:cs="TH Sarabun New"/>
        <w:b/>
        <w:bCs/>
        <w:sz w:val="40"/>
        <w:szCs w:val="40"/>
        <w:cs/>
      </w:rPr>
      <w:t>แผนปฏิบัติงานด้านส่งเสริมสนับสนุนและกำกับดูแลการปฏิบัติตามจรรยาบรรณของผู้ปฏิบัติงาน มหาวิทยาลัยขอนแก่น       ประจำปีงบประมาณ พ.ศ.</w:t>
    </w:r>
    <w:r w:rsidRPr="008364DD">
      <w:rPr>
        <w:rFonts w:ascii="TH Sarabun New" w:hAnsi="TH Sarabun New" w:cs="TH Sarabun New"/>
        <w:b/>
        <w:bCs/>
        <w:sz w:val="40"/>
        <w:szCs w:val="40"/>
      </w:rPr>
      <w:t>2563</w:t>
    </w:r>
  </w:p>
  <w:p w14:paraId="152C4B0D" w14:textId="1843F33B" w:rsidR="00A0080E" w:rsidRPr="00A0080E" w:rsidRDefault="00A0080E" w:rsidP="00A0080E">
    <w:pPr>
      <w:pStyle w:val="a7"/>
      <w:jc w:val="center"/>
      <w:rPr>
        <w:rFonts w:ascii="TH Sarabun New" w:hAnsi="TH Sarabun New" w:cs="TH Sarabun New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18F9"/>
    <w:multiLevelType w:val="hybridMultilevel"/>
    <w:tmpl w:val="8B26A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6D7B09"/>
    <w:multiLevelType w:val="hybridMultilevel"/>
    <w:tmpl w:val="DB54E36A"/>
    <w:lvl w:ilvl="0" w:tplc="1A1CED36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6D73184A"/>
    <w:multiLevelType w:val="hybridMultilevel"/>
    <w:tmpl w:val="45227CE2"/>
    <w:lvl w:ilvl="0" w:tplc="147E8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6"/>
    <w:rsid w:val="00005A45"/>
    <w:rsid w:val="00007175"/>
    <w:rsid w:val="00035C1A"/>
    <w:rsid w:val="000A23E3"/>
    <w:rsid w:val="000C19F7"/>
    <w:rsid w:val="000C3470"/>
    <w:rsid w:val="000E6B98"/>
    <w:rsid w:val="00112DF4"/>
    <w:rsid w:val="00117F18"/>
    <w:rsid w:val="00122099"/>
    <w:rsid w:val="00123740"/>
    <w:rsid w:val="00124010"/>
    <w:rsid w:val="00126822"/>
    <w:rsid w:val="00146AFB"/>
    <w:rsid w:val="00156C29"/>
    <w:rsid w:val="001B004B"/>
    <w:rsid w:val="001F3A37"/>
    <w:rsid w:val="00236156"/>
    <w:rsid w:val="00242DC3"/>
    <w:rsid w:val="0025408E"/>
    <w:rsid w:val="00256911"/>
    <w:rsid w:val="00265B7B"/>
    <w:rsid w:val="00283B96"/>
    <w:rsid w:val="002B0E44"/>
    <w:rsid w:val="002B60C3"/>
    <w:rsid w:val="00315FE0"/>
    <w:rsid w:val="003635C2"/>
    <w:rsid w:val="00371B64"/>
    <w:rsid w:val="003A3225"/>
    <w:rsid w:val="003D565A"/>
    <w:rsid w:val="00427318"/>
    <w:rsid w:val="0043526E"/>
    <w:rsid w:val="00496C4A"/>
    <w:rsid w:val="004E05F6"/>
    <w:rsid w:val="004F202E"/>
    <w:rsid w:val="004F470E"/>
    <w:rsid w:val="00503A84"/>
    <w:rsid w:val="0055574A"/>
    <w:rsid w:val="0058323A"/>
    <w:rsid w:val="005920AF"/>
    <w:rsid w:val="005B134F"/>
    <w:rsid w:val="005D1392"/>
    <w:rsid w:val="005E4F0A"/>
    <w:rsid w:val="005E7556"/>
    <w:rsid w:val="00602E33"/>
    <w:rsid w:val="00604F5F"/>
    <w:rsid w:val="00614C46"/>
    <w:rsid w:val="00615927"/>
    <w:rsid w:val="00617291"/>
    <w:rsid w:val="00621FDD"/>
    <w:rsid w:val="006424D0"/>
    <w:rsid w:val="00650BA0"/>
    <w:rsid w:val="00650DB2"/>
    <w:rsid w:val="00656095"/>
    <w:rsid w:val="00690A81"/>
    <w:rsid w:val="0069350A"/>
    <w:rsid w:val="00697773"/>
    <w:rsid w:val="006C0ADB"/>
    <w:rsid w:val="006C75BC"/>
    <w:rsid w:val="006D54E2"/>
    <w:rsid w:val="00712BC2"/>
    <w:rsid w:val="00731F66"/>
    <w:rsid w:val="007328C6"/>
    <w:rsid w:val="00742540"/>
    <w:rsid w:val="00752716"/>
    <w:rsid w:val="00760185"/>
    <w:rsid w:val="00770DE2"/>
    <w:rsid w:val="00770F06"/>
    <w:rsid w:val="007A65E4"/>
    <w:rsid w:val="007C7E91"/>
    <w:rsid w:val="007D331E"/>
    <w:rsid w:val="007E65F8"/>
    <w:rsid w:val="007F425A"/>
    <w:rsid w:val="007F7501"/>
    <w:rsid w:val="00817523"/>
    <w:rsid w:val="008206C6"/>
    <w:rsid w:val="008364DD"/>
    <w:rsid w:val="00855C29"/>
    <w:rsid w:val="0088057F"/>
    <w:rsid w:val="00890E66"/>
    <w:rsid w:val="008B550B"/>
    <w:rsid w:val="008C6AF1"/>
    <w:rsid w:val="008C758C"/>
    <w:rsid w:val="008D0A54"/>
    <w:rsid w:val="008D3708"/>
    <w:rsid w:val="008D62A2"/>
    <w:rsid w:val="008E6820"/>
    <w:rsid w:val="00916571"/>
    <w:rsid w:val="00917014"/>
    <w:rsid w:val="00940E01"/>
    <w:rsid w:val="009413B7"/>
    <w:rsid w:val="00956EEB"/>
    <w:rsid w:val="00980FA0"/>
    <w:rsid w:val="00981C27"/>
    <w:rsid w:val="00990441"/>
    <w:rsid w:val="009C3FFB"/>
    <w:rsid w:val="009D69ED"/>
    <w:rsid w:val="009E2FFB"/>
    <w:rsid w:val="009F1FA7"/>
    <w:rsid w:val="009F7781"/>
    <w:rsid w:val="00A0080E"/>
    <w:rsid w:val="00A020E9"/>
    <w:rsid w:val="00A0370E"/>
    <w:rsid w:val="00A05B42"/>
    <w:rsid w:val="00A205D5"/>
    <w:rsid w:val="00A30E86"/>
    <w:rsid w:val="00A32858"/>
    <w:rsid w:val="00A3740D"/>
    <w:rsid w:val="00A37A22"/>
    <w:rsid w:val="00A511D2"/>
    <w:rsid w:val="00A6446D"/>
    <w:rsid w:val="00A842CD"/>
    <w:rsid w:val="00A87884"/>
    <w:rsid w:val="00A95181"/>
    <w:rsid w:val="00AC5C55"/>
    <w:rsid w:val="00AD518D"/>
    <w:rsid w:val="00AE4414"/>
    <w:rsid w:val="00AF3DFA"/>
    <w:rsid w:val="00AF6B8E"/>
    <w:rsid w:val="00B05097"/>
    <w:rsid w:val="00B3047C"/>
    <w:rsid w:val="00B43DF3"/>
    <w:rsid w:val="00B45998"/>
    <w:rsid w:val="00B55B67"/>
    <w:rsid w:val="00B5691E"/>
    <w:rsid w:val="00B6270C"/>
    <w:rsid w:val="00B7180F"/>
    <w:rsid w:val="00B73217"/>
    <w:rsid w:val="00B74F55"/>
    <w:rsid w:val="00B921C5"/>
    <w:rsid w:val="00BA4C5C"/>
    <w:rsid w:val="00BD67BF"/>
    <w:rsid w:val="00BF25F7"/>
    <w:rsid w:val="00BF7EAC"/>
    <w:rsid w:val="00C1229C"/>
    <w:rsid w:val="00C12A69"/>
    <w:rsid w:val="00C25B14"/>
    <w:rsid w:val="00C46DC3"/>
    <w:rsid w:val="00C53F29"/>
    <w:rsid w:val="00C67ACD"/>
    <w:rsid w:val="00C7773B"/>
    <w:rsid w:val="00C931F7"/>
    <w:rsid w:val="00CE7D39"/>
    <w:rsid w:val="00CF2356"/>
    <w:rsid w:val="00CF5AB2"/>
    <w:rsid w:val="00D07BB4"/>
    <w:rsid w:val="00D14FCB"/>
    <w:rsid w:val="00D466F3"/>
    <w:rsid w:val="00D50A4D"/>
    <w:rsid w:val="00D62A4D"/>
    <w:rsid w:val="00D679C9"/>
    <w:rsid w:val="00D818F9"/>
    <w:rsid w:val="00D90043"/>
    <w:rsid w:val="00D976D5"/>
    <w:rsid w:val="00DE5133"/>
    <w:rsid w:val="00E45399"/>
    <w:rsid w:val="00E45B94"/>
    <w:rsid w:val="00E87D41"/>
    <w:rsid w:val="00ED37FD"/>
    <w:rsid w:val="00F15854"/>
    <w:rsid w:val="00F334D4"/>
    <w:rsid w:val="00F66748"/>
    <w:rsid w:val="00FB4926"/>
    <w:rsid w:val="00FB76E8"/>
    <w:rsid w:val="00FC0B9D"/>
    <w:rsid w:val="00FC3BBC"/>
    <w:rsid w:val="00FC6010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9F36"/>
  <w15:docId w15:val="{D90C4EF9-9F78-48F1-9697-1853A80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C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5C1A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3"/>
    <w:uiPriority w:val="39"/>
    <w:rsid w:val="00D6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A3225"/>
  </w:style>
  <w:style w:type="paragraph" w:styleId="a9">
    <w:name w:val="footer"/>
    <w:basedOn w:val="a"/>
    <w:link w:val="aa"/>
    <w:uiPriority w:val="99"/>
    <w:unhideWhenUsed/>
    <w:rsid w:val="003A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A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2020-12-07T03:43:00Z</cp:lastPrinted>
  <dcterms:created xsi:type="dcterms:W3CDTF">2021-01-22T04:11:00Z</dcterms:created>
  <dcterms:modified xsi:type="dcterms:W3CDTF">2021-01-25T02:37:00Z</dcterms:modified>
</cp:coreProperties>
</file>