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22" w:rsidRPr="00C67C99" w:rsidRDefault="00A54D9D" w:rsidP="00CB4675">
      <w:pPr>
        <w:spacing w:after="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5718" wp14:editId="1F962FA7">
                <wp:simplePos x="0" y="0"/>
                <wp:positionH relativeFrom="column">
                  <wp:posOffset>8740140</wp:posOffset>
                </wp:positionH>
                <wp:positionV relativeFrom="paragraph">
                  <wp:posOffset>-348615</wp:posOffset>
                </wp:positionV>
                <wp:extent cx="220980" cy="2133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9D" w:rsidRDefault="00A54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8.2pt;margin-top:-27.45pt;width:17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" fillcolor="white [3201]" stroked="f" strokeweight=".5pt">
                <v:textbox>
                  <w:txbxContent>
                    <w:p w:rsidR="00A54D9D" w:rsidRDefault="00A54D9D"/>
                  </w:txbxContent>
                </v:textbox>
              </v:shape>
            </w:pict>
          </mc:Fallback>
        </mc:AlternateContent>
      </w:r>
      <w:r w:rsidR="00C67C99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แบบรายงานผลการ</w:t>
      </w:r>
      <w:r w:rsidR="0017249A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ดำเนินงาน</w:t>
      </w:r>
      <w:r w:rsidR="00C67C99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ตามแผน</w:t>
      </w:r>
      <w:r w:rsidR="0017249A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ปฏิบัติ</w:t>
      </w:r>
      <w:r w:rsidR="00C67C99" w:rsidRPr="00C67C99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งานด้านส่งเสริมและสนับสนุนการปฏิบัติตามจรรยาบรรณ</w:t>
      </w:r>
      <w:r w:rsidR="00C67C99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ของบุคลากร</w:t>
      </w:r>
      <w:r w:rsidR="0017249A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 xml:space="preserve"> ประจำปีงบประมาณ พ.ศ. 2560 </w:t>
      </w:r>
      <w:r w:rsidR="000013B8">
        <w:rPr>
          <w:rFonts w:hint="cs"/>
          <w:cs/>
        </w:rPr>
        <w:t xml:space="preserve"> </w:t>
      </w:r>
    </w:p>
    <w:tbl>
      <w:tblPr>
        <w:tblStyle w:val="a3"/>
        <w:tblW w:w="161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2269"/>
        <w:gridCol w:w="2125"/>
        <w:gridCol w:w="2268"/>
        <w:gridCol w:w="3260"/>
        <w:gridCol w:w="3261"/>
        <w:gridCol w:w="1274"/>
      </w:tblGrid>
      <w:tr w:rsidR="00C67C99" w:rsidRPr="00C67C99" w:rsidTr="0017249A">
        <w:trPr>
          <w:tblHeader/>
        </w:trPr>
        <w:tc>
          <w:tcPr>
            <w:tcW w:w="16157" w:type="dxa"/>
            <w:gridSpan w:val="7"/>
          </w:tcPr>
          <w:p w:rsidR="00C67C99" w:rsidRPr="00C67C99" w:rsidRDefault="00C67C99" w:rsidP="00C67C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7C99">
              <w:rPr>
                <w:rFonts w:ascii="TH Sarabun New" w:eastAsia="Calibri" w:hAnsi="TH Sarabun New" w:cs="TH Sarabun New"/>
                <w:b/>
                <w:bCs/>
                <w:spacing w:val="12"/>
                <w:sz w:val="32"/>
                <w:szCs w:val="32"/>
                <w:cs/>
              </w:rPr>
              <w:t>แผนยุทธศาสตร์เพื่อการบริหารจัดการมหาวิทยาลัยในปี พ</w:t>
            </w:r>
            <w:r w:rsidRPr="00C67C99">
              <w:rPr>
                <w:rFonts w:ascii="TH Sarabun New" w:eastAsia="Calibri" w:hAnsi="TH Sarabun New" w:cs="TH Sarabun New"/>
                <w:b/>
                <w:bCs/>
                <w:spacing w:val="12"/>
                <w:sz w:val="32"/>
                <w:szCs w:val="32"/>
              </w:rPr>
              <w:t>.</w:t>
            </w:r>
            <w:r w:rsidRPr="00C67C99">
              <w:rPr>
                <w:rFonts w:ascii="TH Sarabun New" w:eastAsia="Calibri" w:hAnsi="TH Sarabun New" w:cs="TH Sarabun New"/>
                <w:b/>
                <w:bCs/>
                <w:spacing w:val="12"/>
                <w:sz w:val="32"/>
                <w:szCs w:val="32"/>
                <w:cs/>
              </w:rPr>
              <w:t>ศ</w:t>
            </w:r>
            <w:r w:rsidRPr="00C67C99">
              <w:rPr>
                <w:rFonts w:ascii="TH Sarabun New" w:eastAsia="Calibri" w:hAnsi="TH Sarabun New" w:cs="TH Sarabun New"/>
                <w:b/>
                <w:bCs/>
                <w:spacing w:val="12"/>
                <w:sz w:val="32"/>
                <w:szCs w:val="32"/>
              </w:rPr>
              <w:t xml:space="preserve">. </w:t>
            </w:r>
            <w:r w:rsidRPr="00C67C99">
              <w:rPr>
                <w:rFonts w:ascii="TH Sarabun New" w:eastAsia="Calibri" w:hAnsi="TH Sarabun New" w:cs="TH Sarabun New" w:hint="cs"/>
                <w:b/>
                <w:bCs/>
                <w:spacing w:val="12"/>
                <w:sz w:val="32"/>
                <w:szCs w:val="32"/>
                <w:cs/>
              </w:rPr>
              <w:t>2559-2562</w:t>
            </w:r>
          </w:p>
        </w:tc>
      </w:tr>
      <w:tr w:rsidR="00C67C99" w:rsidRPr="00C67C99" w:rsidTr="0017249A">
        <w:trPr>
          <w:tblHeader/>
        </w:trPr>
        <w:tc>
          <w:tcPr>
            <w:tcW w:w="16157" w:type="dxa"/>
            <w:gridSpan w:val="7"/>
          </w:tcPr>
          <w:p w:rsidR="00C67C99" w:rsidRPr="00C67C99" w:rsidRDefault="00C67C99" w:rsidP="00C67C99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67C99">
              <w:rPr>
                <w:rFonts w:ascii="TH Sarabun New" w:eastAsia="MS Mincho" w:hAnsi="TH Sarabun New" w:cs="TH Sarabun New"/>
                <w:b/>
                <w:bCs/>
                <w:color w:val="0070C0"/>
                <w:sz w:val="32"/>
                <w:szCs w:val="32"/>
                <w:cs/>
                <w:lang w:eastAsia="ja-JP"/>
              </w:rPr>
              <w:t xml:space="preserve">เสาหลักที่ </w:t>
            </w:r>
            <w:r w:rsidRPr="00C67C99">
              <w:rPr>
                <w:rFonts w:ascii="TH Sarabun New" w:eastAsia="MS Mincho" w:hAnsi="TH Sarabun New" w:cs="TH Sarabun New" w:hint="cs"/>
                <w:b/>
                <w:bCs/>
                <w:color w:val="0070C0"/>
                <w:sz w:val="32"/>
                <w:szCs w:val="32"/>
                <w:cs/>
                <w:lang w:eastAsia="ja-JP"/>
              </w:rPr>
              <w:t>1</w:t>
            </w:r>
            <w:r w:rsidRPr="00C67C99">
              <w:rPr>
                <w:rFonts w:ascii="TH Sarabun New" w:eastAsia="MS Mincho" w:hAnsi="TH Sarabun New" w:cs="TH Sarabun New"/>
                <w:b/>
                <w:bCs/>
                <w:color w:val="0070C0"/>
                <w:sz w:val="32"/>
                <w:szCs w:val="32"/>
                <w:lang w:eastAsia="ja-JP"/>
              </w:rPr>
              <w:t xml:space="preserve"> : Green and Smart Campus</w:t>
            </w:r>
            <w:bookmarkStart w:id="0" w:name="_GoBack"/>
            <w:bookmarkEnd w:id="0"/>
          </w:p>
        </w:tc>
      </w:tr>
      <w:tr w:rsidR="00C67C99" w:rsidRPr="00C67C99" w:rsidTr="0017249A">
        <w:trPr>
          <w:tblHeader/>
        </w:trPr>
        <w:tc>
          <w:tcPr>
            <w:tcW w:w="16157" w:type="dxa"/>
            <w:gridSpan w:val="7"/>
          </w:tcPr>
          <w:p w:rsidR="00C67C99" w:rsidRPr="00C67C99" w:rsidRDefault="00C67C99" w:rsidP="00A54D9D">
            <w:pPr>
              <w:tabs>
                <w:tab w:val="left" w:pos="956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ประเด็นยุทธศาสตร์ที่ </w:t>
            </w:r>
            <w:r w:rsidRPr="00C67C99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สร้างความเป็นเลิศในการบริหารจัดการ</w:t>
            </w:r>
            <w:r w:rsidR="00A54D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C67C99" w:rsidRPr="00C67C99" w:rsidTr="0017249A">
        <w:trPr>
          <w:tblHeader/>
        </w:trPr>
        <w:tc>
          <w:tcPr>
            <w:tcW w:w="16157" w:type="dxa"/>
            <w:gridSpan w:val="7"/>
          </w:tcPr>
          <w:p w:rsidR="00C67C99" w:rsidRPr="00C67C99" w:rsidRDefault="00C67C99" w:rsidP="00C67C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C67C99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พัฒนาระบบบริหารจัดการองค์กรที่เป็นเลิศ</w:t>
            </w:r>
          </w:p>
        </w:tc>
      </w:tr>
      <w:tr w:rsidR="00C67C99" w:rsidRPr="00C67C99" w:rsidTr="0017249A">
        <w:trPr>
          <w:tblHeader/>
        </w:trPr>
        <w:tc>
          <w:tcPr>
            <w:tcW w:w="16157" w:type="dxa"/>
            <w:gridSpan w:val="7"/>
          </w:tcPr>
          <w:p w:rsidR="00C67C99" w:rsidRPr="00C67C99" w:rsidRDefault="00C67C99" w:rsidP="00F01C1D">
            <w:pPr>
              <w:spacing w:before="120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67C9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มาตรการ/โครงการ/กิจกรรม</w:t>
            </w:r>
            <w:r w:rsidR="00F01C1D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01C1D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:</w:t>
            </w:r>
            <w:r w:rsidRPr="00C67C9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เสริมสร้างระบบคุณธรรมและจริยธรรม ปลูกฝังค่านิยม</w:t>
            </w:r>
            <w:r w:rsidRPr="00C67C99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67C9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และจิตสำนึกในการรักษาศักดิ์ศรีของความเป็นข้าราชการ และความซื่อสัตย์สุจริต</w:t>
            </w:r>
          </w:p>
        </w:tc>
      </w:tr>
      <w:tr w:rsidR="008A5F22" w:rsidRPr="00C67C99" w:rsidTr="0017249A">
        <w:trPr>
          <w:tblHeader/>
        </w:trPr>
        <w:tc>
          <w:tcPr>
            <w:tcW w:w="1700" w:type="dxa"/>
          </w:tcPr>
          <w:p w:rsidR="008A5F22" w:rsidRPr="00C67C99" w:rsidRDefault="008A5F22" w:rsidP="00C67C9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67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9" w:type="dxa"/>
          </w:tcPr>
          <w:p w:rsidR="008A5F22" w:rsidRPr="00C67C99" w:rsidRDefault="008A5F22" w:rsidP="00C67C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7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125" w:type="dxa"/>
          </w:tcPr>
          <w:p w:rsidR="008A5F22" w:rsidRPr="00C67C99" w:rsidRDefault="008A5F22" w:rsidP="00C67C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7C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268" w:type="dxa"/>
          </w:tcPr>
          <w:p w:rsidR="008A5F22" w:rsidRPr="00C67C99" w:rsidRDefault="008A5F22" w:rsidP="00C67C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7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:rsidR="008A5F22" w:rsidRPr="00C67C99" w:rsidRDefault="008A5F22" w:rsidP="00C67C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261" w:type="dxa"/>
          </w:tcPr>
          <w:p w:rsidR="008A5F22" w:rsidRPr="00C67C99" w:rsidRDefault="008A5F22" w:rsidP="00C67C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274" w:type="dxa"/>
          </w:tcPr>
          <w:p w:rsidR="008A5F22" w:rsidRPr="00C67C99" w:rsidRDefault="008A5F22" w:rsidP="00C67C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A5F22" w:rsidRPr="00C67C99" w:rsidTr="0017249A">
        <w:trPr>
          <w:trHeight w:val="4198"/>
        </w:trPr>
        <w:tc>
          <w:tcPr>
            <w:tcW w:w="1700" w:type="dxa"/>
            <w:vMerge w:val="restart"/>
            <w:shd w:val="clear" w:color="auto" w:fill="auto"/>
          </w:tcPr>
          <w:p w:rsidR="008A5F22" w:rsidRPr="008A5F22" w:rsidRDefault="008A5F22" w:rsidP="00C67C99">
            <w:pPr>
              <w:jc w:val="thaiDistribute"/>
              <w:rPr>
                <w:rFonts w:ascii="TH Sarabun New" w:hAnsi="TH Sarabun New" w:cs="TH Sarabun New"/>
                <w:b/>
                <w:bCs/>
                <w:spacing w:val="-16"/>
                <w:sz w:val="32"/>
                <w:szCs w:val="32"/>
              </w:rPr>
            </w:pPr>
            <w:r w:rsidRPr="008A5F22">
              <w:rPr>
                <w:rFonts w:ascii="TH Sarabun New" w:hAnsi="TH Sarabun New" w:cs="TH Sarabun New" w:hint="cs"/>
                <w:b/>
                <w:bCs/>
                <w:spacing w:val="-16"/>
                <w:sz w:val="32"/>
                <w:szCs w:val="32"/>
                <w:cs/>
              </w:rPr>
              <w:t>มาตรการที่ 2</w:t>
            </w:r>
          </w:p>
          <w:p w:rsidR="008A5F22" w:rsidRPr="00C67C99" w:rsidRDefault="008A5F22" w:rsidP="00F01C1D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C67C99"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ด้านเสริมสร้างความรู้คว</w:t>
            </w:r>
            <w:r w:rsidR="00F01C1D"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ามเข้าใจในการปฏิบัติตามจรรยาบรรณ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A5F22" w:rsidRPr="00C67C99" w:rsidRDefault="008A5F22" w:rsidP="008A5F22">
            <w:pPr>
              <w:jc w:val="thaiDistribute"/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>2.1</w:t>
            </w:r>
            <w:r w:rsidR="000013B8"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  <w:r w:rsidRPr="00C67C99"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  <w:t>มหาวิทยาลัยขอนแก่น มุ่งเน้นให้บุคลากรธำรงรักษาศักดิ์ศรีของความเป็นข้าราชการ เจ้าหน้าที่ของรัฐ โดยเฉพาะอย่างยิ่งความซื่อสัตย์สุจริต</w:t>
            </w:r>
          </w:p>
        </w:tc>
        <w:tc>
          <w:tcPr>
            <w:tcW w:w="2125" w:type="dxa"/>
            <w:shd w:val="clear" w:color="auto" w:fill="auto"/>
          </w:tcPr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2.1.1</w:t>
            </w:r>
            <w:r w:rsidRPr="00C67C99"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 xml:space="preserve"> </w:t>
            </w:r>
            <w:r w:rsidRPr="00C67C99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ให้ความรู้และความเข้าใจเกี่ยวกับหลักปฏิบัติตามจรรยาบรรณของมหาวิทยาลัยแก่บุคลากรทุกระดับ</w:t>
            </w:r>
          </w:p>
        </w:tc>
        <w:tc>
          <w:tcPr>
            <w:tcW w:w="2268" w:type="dxa"/>
            <w:shd w:val="clear" w:color="auto" w:fill="auto"/>
          </w:tcPr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>(1)</w:t>
            </w:r>
            <w:r w:rsidRPr="00C67C99"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>จำนวนโครงการที่หน่วยงานส่งเสริมให้ความรู้ความเข้าใจบุคลากรในสังกัดของคณะหน่วยงาน</w:t>
            </w:r>
          </w:p>
        </w:tc>
        <w:tc>
          <w:tcPr>
            <w:tcW w:w="3260" w:type="dxa"/>
          </w:tcPr>
          <w:p w:rsidR="008A5F22" w:rsidRPr="00C67C99" w:rsidRDefault="008A5F22" w:rsidP="00C67C99">
            <w:pPr>
              <w:tabs>
                <w:tab w:val="left" w:pos="876"/>
              </w:tabs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อย่างน้อยจำนวน 3 กิจกรรม/โครงการ</w:t>
            </w:r>
          </w:p>
        </w:tc>
        <w:tc>
          <w:tcPr>
            <w:tcW w:w="3261" w:type="dxa"/>
            <w:shd w:val="clear" w:color="auto" w:fill="auto"/>
          </w:tcPr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1..................................................................................</w:t>
            </w:r>
          </w:p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2..................................................................................</w:t>
            </w:r>
          </w:p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3..................................................................................</w:t>
            </w:r>
          </w:p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(อื่นๆ)................................................................................................................................................................................................................................................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49A" w:rsidRPr="00F01C1D" w:rsidRDefault="0017249A" w:rsidP="00C67C99">
            <w:pPr>
              <w:jc w:val="thaiDistribute"/>
              <w:rPr>
                <w:rFonts w:ascii="TH Sarabun New" w:hAnsi="TH Sarabun New" w:cs="TH Sarabun New"/>
                <w:spacing w:val="-16"/>
                <w:sz w:val="28"/>
              </w:rPr>
            </w:pPr>
            <w:r w:rsidRPr="00F01C1D">
              <w:rPr>
                <w:rFonts w:ascii="TH Sarabun New" w:hAnsi="TH Sarabun New" w:cs="TH Sarabun New" w:hint="cs"/>
                <w:spacing w:val="-16"/>
                <w:sz w:val="28"/>
                <w:cs/>
              </w:rPr>
              <w:t>-ขอให้จัดทำรวบรวม</w:t>
            </w:r>
            <w:r w:rsidR="00CB4675" w:rsidRPr="00F01C1D">
              <w:rPr>
                <w:rFonts w:ascii="TH Sarabun New" w:hAnsi="TH Sarabun New" w:cs="TH Sarabun New" w:hint="cs"/>
                <w:spacing w:val="-16"/>
                <w:sz w:val="28"/>
                <w:cs/>
              </w:rPr>
              <w:t>หลักฐานการดำเนินงาน</w:t>
            </w:r>
            <w:r w:rsidRPr="00F01C1D">
              <w:rPr>
                <w:rFonts w:ascii="TH Sarabun New" w:hAnsi="TH Sarabun New" w:cs="TH Sarabun New" w:hint="cs"/>
                <w:spacing w:val="-16"/>
                <w:sz w:val="28"/>
                <w:cs/>
              </w:rPr>
              <w:t>เป็นรูปเล่มพร้อมอธิบายพอสังเขป</w:t>
            </w:r>
            <w:r w:rsidR="00F01C1D">
              <w:rPr>
                <w:rFonts w:ascii="TH Sarabun New" w:hAnsi="TH Sarabun New" w:cs="TH Sarabun New" w:hint="cs"/>
                <w:spacing w:val="-16"/>
                <w:sz w:val="28"/>
                <w:cs/>
              </w:rPr>
              <w:t>ประกอบแบบรายงานผล</w:t>
            </w:r>
          </w:p>
          <w:p w:rsidR="0017249A" w:rsidRDefault="0017249A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</w:p>
          <w:p w:rsidR="0017249A" w:rsidRDefault="0017249A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</w:p>
          <w:p w:rsidR="0017249A" w:rsidRPr="00C67C99" w:rsidRDefault="0017249A" w:rsidP="0017249A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</w:p>
        </w:tc>
      </w:tr>
      <w:tr w:rsidR="008A5F22" w:rsidRPr="00C67C99" w:rsidTr="0017249A">
        <w:trPr>
          <w:trHeight w:val="2211"/>
        </w:trPr>
        <w:tc>
          <w:tcPr>
            <w:tcW w:w="1700" w:type="dxa"/>
            <w:vMerge/>
            <w:shd w:val="clear" w:color="auto" w:fill="auto"/>
          </w:tcPr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</w:pPr>
          </w:p>
        </w:tc>
        <w:tc>
          <w:tcPr>
            <w:tcW w:w="2125" w:type="dxa"/>
            <w:shd w:val="clear" w:color="auto" w:fill="auto"/>
          </w:tcPr>
          <w:p w:rsidR="008A5F22" w:rsidRPr="00C67C99" w:rsidRDefault="008A5F22" w:rsidP="00C67C99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>(2) มีการกำหนดเรื่องจรรยาบรรณเป็นระเบียบในวาระการประชุมของคณะกรรมการประจำคณะและการประชุมของหน่วยงาน</w:t>
            </w:r>
          </w:p>
        </w:tc>
        <w:tc>
          <w:tcPr>
            <w:tcW w:w="3260" w:type="dxa"/>
          </w:tcPr>
          <w:p w:rsidR="008A5F22" w:rsidRPr="00C67C99" w:rsidRDefault="008A5F22" w:rsidP="00C67C99">
            <w:pPr>
              <w:tabs>
                <w:tab w:val="left" w:pos="35"/>
              </w:tabs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>อย่างน้อย 6 ครั้ง/ปีงบประมาณ</w:t>
            </w:r>
          </w:p>
        </w:tc>
        <w:tc>
          <w:tcPr>
            <w:tcW w:w="3261" w:type="dxa"/>
            <w:shd w:val="clear" w:color="auto" w:fill="auto"/>
          </w:tcPr>
          <w:p w:rsidR="008A5F22" w:rsidRDefault="008A5F22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1..................................................................................</w:t>
            </w:r>
          </w:p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2..................................................................................</w:t>
            </w:r>
          </w:p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3..................................................................................</w:t>
            </w:r>
          </w:p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4..................................................................................</w:t>
            </w:r>
          </w:p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5..................................................................................</w:t>
            </w:r>
          </w:p>
          <w:p w:rsidR="008A5F22" w:rsidRDefault="008A5F22" w:rsidP="008A5F22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>6..................................................................................</w:t>
            </w:r>
          </w:p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A5F22" w:rsidRPr="00C67C99" w:rsidRDefault="008A5F22" w:rsidP="00C67C99">
            <w:pPr>
              <w:jc w:val="thaiDistribute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</w:p>
        </w:tc>
      </w:tr>
    </w:tbl>
    <w:p w:rsidR="008A5F22" w:rsidRDefault="008A5F22"/>
    <w:p w:rsidR="0017249A" w:rsidRPr="000013B8" w:rsidRDefault="008A5F22" w:rsidP="000013B8">
      <w:r>
        <w:br w:type="page"/>
      </w:r>
    </w:p>
    <w:p w:rsidR="0017249A" w:rsidRPr="0017249A" w:rsidRDefault="00F01C1D" w:rsidP="00F01C1D">
      <w:pPr>
        <w:spacing w:after="12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แบบรายงาน</w:t>
      </w:r>
      <w:r w:rsidR="0017249A" w:rsidRPr="0017249A">
        <w:rPr>
          <w:rFonts w:ascii="TH Sarabun New" w:hAnsi="TH Sarabun New" w:cs="TH Sarabun New"/>
          <w:b/>
          <w:bCs/>
          <w:sz w:val="32"/>
          <w:szCs w:val="32"/>
          <w:cs/>
        </w:rPr>
        <w:t>ปัญหา</w:t>
      </w:r>
      <w:r w:rsidR="008A5F22" w:rsidRPr="0017249A">
        <w:rPr>
          <w:rFonts w:ascii="TH Sarabun New" w:hAnsi="TH Sarabun New" w:cs="TH Sarabun New"/>
          <w:b/>
          <w:bCs/>
          <w:sz w:val="32"/>
          <w:szCs w:val="32"/>
          <w:cs/>
        </w:rPr>
        <w:t>อุปสรรค</w:t>
      </w:r>
      <w:r w:rsidR="0017249A" w:rsidRPr="0017249A">
        <w:rPr>
          <w:rFonts w:ascii="TH Sarabun New" w:hAnsi="TH Sarabun New" w:cs="TH Sarabun New"/>
          <w:b/>
          <w:bCs/>
          <w:sz w:val="32"/>
          <w:szCs w:val="32"/>
          <w:cs/>
        </w:rPr>
        <w:t>ในการดำเนินงานด้านจรรยาบรรณ</w:t>
      </w:r>
      <w:r w:rsidR="0017249A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และข้อเสนอแนะเพื่อการพัฒนา</w:t>
      </w:r>
    </w:p>
    <w:tbl>
      <w:tblPr>
        <w:tblW w:w="14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218"/>
        <w:gridCol w:w="1134"/>
        <w:gridCol w:w="6360"/>
      </w:tblGrid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9A" w:rsidRPr="0017249A" w:rsidRDefault="0017249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9A" w:rsidRPr="0017249A" w:rsidRDefault="0017249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9A" w:rsidRPr="0017249A" w:rsidRDefault="0017249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2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9A" w:rsidRPr="0017249A" w:rsidRDefault="0017249A" w:rsidP="0017249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9A" w:rsidTr="001724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 w:rsidP="0017249A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Default="0017249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5F22" w:rsidRPr="008A5F22" w:rsidRDefault="008A5F22" w:rsidP="00B028C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8A5F22" w:rsidRPr="008A5F22" w:rsidSect="00DF6CF7">
      <w:headerReference w:type="default" r:id="rId8"/>
      <w:footerReference w:type="default" r:id="rId9"/>
      <w:pgSz w:w="16838" w:h="11906" w:orient="landscape"/>
      <w:pgMar w:top="284" w:right="1440" w:bottom="993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F5" w:rsidRDefault="001F37F5" w:rsidP="00056AF2">
      <w:pPr>
        <w:spacing w:after="0" w:line="240" w:lineRule="auto"/>
      </w:pPr>
      <w:r>
        <w:separator/>
      </w:r>
    </w:p>
  </w:endnote>
  <w:endnote w:type="continuationSeparator" w:id="0">
    <w:p w:rsidR="001F37F5" w:rsidRDefault="001F37F5" w:rsidP="0005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75" w:rsidRPr="00F01C1D" w:rsidRDefault="000013B8" w:rsidP="00CB4675">
    <w:pPr>
      <w:pStyle w:val="a7"/>
      <w:tabs>
        <w:tab w:val="left" w:pos="851"/>
      </w:tabs>
      <w:rPr>
        <w:sz w:val="28"/>
        <w:cs/>
      </w:rPr>
    </w:pPr>
    <w:r w:rsidRPr="00F01C1D">
      <w:rPr>
        <w:rFonts w:hint="cs"/>
        <w:sz w:val="28"/>
        <w:cs/>
      </w:rPr>
      <w:t>หมายเหตุ   -</w:t>
    </w:r>
    <w:r w:rsidR="00CB4675" w:rsidRPr="00F01C1D">
      <w:rPr>
        <w:rFonts w:hint="cs"/>
        <w:sz w:val="28"/>
        <w:cs/>
      </w:rPr>
      <w:t xml:space="preserve">มาตรการที่ 1  </w:t>
    </w:r>
    <w:r w:rsidR="00CB4675" w:rsidRPr="00F01C1D">
      <w:rPr>
        <w:sz w:val="28"/>
      </w:rPr>
      <w:t>“</w:t>
    </w:r>
    <w:r w:rsidR="00CB4675" w:rsidRPr="00F01C1D">
      <w:rPr>
        <w:rFonts w:hint="cs"/>
        <w:sz w:val="28"/>
        <w:cs/>
      </w:rPr>
      <w:t>จัดทำแผน</w:t>
    </w:r>
    <w:r w:rsidR="00CB4675" w:rsidRPr="00F01C1D">
      <w:rPr>
        <w:sz w:val="28"/>
      </w:rPr>
      <w:t xml:space="preserve">” </w:t>
    </w:r>
    <w:r w:rsidR="00CB4675" w:rsidRPr="00F01C1D">
      <w:rPr>
        <w:rFonts w:hint="cs"/>
        <w:sz w:val="28"/>
        <w:cs/>
      </w:rPr>
      <w:t xml:space="preserve">  คณะหน่วยงานได้รายงานและส่งแผนฯเป็นหลักฐานเรียบร้อยแล้วไม่ต้องส่งแผนซ้ำ</w:t>
    </w:r>
  </w:p>
  <w:p w:rsidR="000013B8" w:rsidRPr="00F01C1D" w:rsidRDefault="00CB4675" w:rsidP="00CB4675">
    <w:pPr>
      <w:pStyle w:val="a7"/>
      <w:rPr>
        <w:sz w:val="28"/>
      </w:rPr>
    </w:pPr>
    <w:r w:rsidRPr="00F01C1D">
      <w:rPr>
        <w:rFonts w:hint="cs"/>
        <w:sz w:val="28"/>
        <w:cs/>
      </w:rPr>
      <w:t xml:space="preserve">                 -มาตรการที่ 2 </w:t>
    </w:r>
    <w:r w:rsidRPr="00F01C1D">
      <w:rPr>
        <w:sz w:val="28"/>
      </w:rPr>
      <w:t>“</w:t>
    </w:r>
    <w:r w:rsidRPr="00F01C1D">
      <w:rPr>
        <w:rFonts w:hint="cs"/>
        <w:sz w:val="28"/>
        <w:cs/>
      </w:rPr>
      <w:t>ดำเนินก</w:t>
    </w:r>
    <w:r w:rsidR="008C048A">
      <w:rPr>
        <w:rFonts w:hint="cs"/>
        <w:sz w:val="28"/>
        <w:cs/>
      </w:rPr>
      <w:t>ิจกรรมตามแผน</w:t>
    </w:r>
    <w:r w:rsidRPr="00F01C1D">
      <w:rPr>
        <w:sz w:val="28"/>
      </w:rPr>
      <w:t>”</w:t>
    </w:r>
    <w:r w:rsidRPr="00F01C1D">
      <w:rPr>
        <w:rFonts w:hint="cs"/>
        <w:sz w:val="28"/>
        <w:cs/>
      </w:rPr>
      <w:t xml:space="preserve"> ให้กรอกรายละเอียด</w:t>
    </w:r>
    <w:r w:rsidR="00F01C1D" w:rsidRPr="00F01C1D">
      <w:rPr>
        <w:rFonts w:hint="cs"/>
        <w:sz w:val="28"/>
        <w:cs/>
      </w:rPr>
      <w:t>กิจกรรมโครงการที่ได้ดำเนินการ</w:t>
    </w:r>
    <w:r w:rsidR="008C048A">
      <w:rPr>
        <w:rFonts w:hint="cs"/>
        <w:sz w:val="28"/>
        <w:cs/>
      </w:rPr>
      <w:t>ตามแผน</w:t>
    </w:r>
    <w:r w:rsidRPr="00F01C1D">
      <w:rPr>
        <w:rFonts w:hint="cs"/>
        <w:sz w:val="28"/>
        <w:cs/>
      </w:rPr>
      <w:t>ใน</w:t>
    </w:r>
    <w:r w:rsidR="000013B8" w:rsidRPr="00F01C1D">
      <w:rPr>
        <w:rFonts w:hint="cs"/>
        <w:sz w:val="28"/>
        <w:cs/>
      </w:rPr>
      <w:t>แบบรายงาน</w:t>
    </w:r>
    <w:r w:rsidRPr="00F01C1D">
      <w:rPr>
        <w:rFonts w:hint="cs"/>
        <w:sz w:val="28"/>
        <w:cs/>
      </w:rPr>
      <w:t>ผล</w:t>
    </w:r>
    <w:r w:rsidR="000013B8" w:rsidRPr="00F01C1D">
      <w:rPr>
        <w:rFonts w:hint="cs"/>
        <w:sz w:val="28"/>
        <w:cs/>
      </w:rPr>
      <w:t>พร้อม</w:t>
    </w:r>
    <w:r w:rsidRPr="00F01C1D">
      <w:rPr>
        <w:rFonts w:hint="cs"/>
        <w:sz w:val="28"/>
        <w:cs/>
      </w:rPr>
      <w:t>จัดทำรวบรวมหลักฐานเป็น</w:t>
    </w:r>
    <w:r w:rsidR="000013B8" w:rsidRPr="00F01C1D">
      <w:rPr>
        <w:rFonts w:hint="cs"/>
        <w:sz w:val="28"/>
        <w:cs/>
      </w:rPr>
      <w:t xml:space="preserve">รูปเล่ม </w:t>
    </w:r>
  </w:p>
  <w:p w:rsidR="00CB4675" w:rsidRDefault="00F01C1D" w:rsidP="00F01C1D">
    <w:pPr>
      <w:pStyle w:val="a7"/>
      <w:tabs>
        <w:tab w:val="left" w:pos="851"/>
      </w:tabs>
      <w:jc w:val="thaiDistribute"/>
      <w:rPr>
        <w:rFonts w:hint="cs"/>
        <w:sz w:val="28"/>
      </w:rPr>
    </w:pPr>
    <w:r w:rsidRPr="00F01C1D">
      <w:rPr>
        <w:sz w:val="28"/>
      </w:rPr>
      <w:t xml:space="preserve">            </w:t>
    </w:r>
    <w:r>
      <w:rPr>
        <w:sz w:val="28"/>
      </w:rPr>
      <w:t xml:space="preserve">  </w:t>
    </w:r>
    <w:r w:rsidR="000013B8" w:rsidRPr="00F01C1D">
      <w:rPr>
        <w:sz w:val="28"/>
      </w:rPr>
      <w:t>-</w:t>
    </w:r>
    <w:r w:rsidR="00CB4675" w:rsidRPr="00F01C1D">
      <w:rPr>
        <w:rFonts w:hint="cs"/>
        <w:sz w:val="28"/>
        <w:cs/>
      </w:rPr>
      <w:t xml:space="preserve">มาตรการที่ 3 </w:t>
    </w:r>
    <w:r w:rsidR="00CB4675" w:rsidRPr="00F01C1D">
      <w:rPr>
        <w:sz w:val="28"/>
      </w:rPr>
      <w:t>“</w:t>
    </w:r>
    <w:r w:rsidR="00CB4675" w:rsidRPr="00F01C1D">
      <w:rPr>
        <w:rFonts w:hint="cs"/>
        <w:sz w:val="28"/>
        <w:cs/>
      </w:rPr>
      <w:t>รายงานผลการดำเนินงาน</w:t>
    </w:r>
    <w:proofErr w:type="gramStart"/>
    <w:r w:rsidR="00CB4675" w:rsidRPr="00F01C1D">
      <w:rPr>
        <w:sz w:val="28"/>
      </w:rPr>
      <w:t xml:space="preserve">”  </w:t>
    </w:r>
    <w:r w:rsidR="008C048A">
      <w:rPr>
        <w:rFonts w:hint="cs"/>
        <w:sz w:val="28"/>
        <w:cs/>
      </w:rPr>
      <w:t>(</w:t>
    </w:r>
    <w:proofErr w:type="gramEnd"/>
    <w:r w:rsidR="008C048A">
      <w:rPr>
        <w:rFonts w:hint="cs"/>
        <w:sz w:val="28"/>
        <w:cs/>
      </w:rPr>
      <w:t xml:space="preserve">1) </w:t>
    </w:r>
    <w:r w:rsidR="00CB4675" w:rsidRPr="00F01C1D">
      <w:rPr>
        <w:rFonts w:hint="cs"/>
        <w:sz w:val="28"/>
        <w:cs/>
      </w:rPr>
      <w:t>ให้ส่งแบบรายงาน</w:t>
    </w:r>
    <w:r w:rsidRPr="00F01C1D">
      <w:rPr>
        <w:rFonts w:hint="cs"/>
        <w:sz w:val="28"/>
        <w:cs/>
      </w:rPr>
      <w:t>ผล</w:t>
    </w:r>
    <w:r w:rsidR="00CB4675" w:rsidRPr="00F01C1D">
      <w:rPr>
        <w:rFonts w:hint="cs"/>
        <w:sz w:val="28"/>
        <w:cs/>
      </w:rPr>
      <w:t>พร้อมหลักฐาน</w:t>
    </w:r>
    <w:r w:rsidRPr="00F01C1D">
      <w:rPr>
        <w:rFonts w:hint="cs"/>
        <w:sz w:val="28"/>
        <w:cs/>
      </w:rPr>
      <w:t>และ</w:t>
    </w:r>
    <w:r w:rsidR="008C048A">
      <w:rPr>
        <w:rFonts w:hint="cs"/>
        <w:sz w:val="28"/>
        <w:cs/>
      </w:rPr>
      <w:t xml:space="preserve"> (2)</w:t>
    </w:r>
    <w:r w:rsidRPr="00F01C1D">
      <w:rPr>
        <w:rFonts w:hint="cs"/>
        <w:sz w:val="28"/>
        <w:cs/>
      </w:rPr>
      <w:t>แบบรายงานปัญหาอุปสรรคข้อเสนอแนะ</w:t>
    </w:r>
    <w:r w:rsidR="00CB4675" w:rsidRPr="00F01C1D">
      <w:rPr>
        <w:rFonts w:hint="cs"/>
        <w:sz w:val="28"/>
        <w:cs/>
      </w:rPr>
      <w:t>ภายในเวลาที่กำหนด</w:t>
    </w:r>
    <w:r w:rsidRPr="00F01C1D">
      <w:rPr>
        <w:rFonts w:hint="cs"/>
        <w:sz w:val="28"/>
        <w:cs/>
      </w:rPr>
      <w:t xml:space="preserve"> </w:t>
    </w:r>
    <w:r w:rsidR="00CB4675" w:rsidRPr="00F01C1D">
      <w:rPr>
        <w:rFonts w:hint="cs"/>
        <w:sz w:val="28"/>
        <w:cs/>
      </w:rPr>
      <w:t>จึงจักถือเป็นการรายงานผลการดำเนินงานด้านจรรยาบรรณอย่าง</w:t>
    </w:r>
    <w:r w:rsidRPr="00F01C1D">
      <w:rPr>
        <w:rFonts w:hint="cs"/>
        <w:sz w:val="28"/>
        <w:cs/>
      </w:rPr>
      <w:t>ครบถ้วนและสมบูรณ์</w:t>
    </w:r>
  </w:p>
  <w:p w:rsidR="000013B8" w:rsidRDefault="000013B8">
    <w:pPr>
      <w:pStyle w:val="a7"/>
      <w:rPr>
        <w:rFonts w:hint="cs"/>
        <w:cs/>
      </w:rPr>
    </w:pPr>
    <w:r>
      <w:rPr>
        <w:rFonts w:hint="cs"/>
        <w:cs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F5" w:rsidRDefault="001F37F5" w:rsidP="00056AF2">
      <w:pPr>
        <w:spacing w:after="0" w:line="240" w:lineRule="auto"/>
      </w:pPr>
      <w:r>
        <w:separator/>
      </w:r>
    </w:p>
  </w:footnote>
  <w:footnote w:type="continuationSeparator" w:id="0">
    <w:p w:rsidR="001F37F5" w:rsidRDefault="001F37F5" w:rsidP="0005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09195"/>
      <w:docPartObj>
        <w:docPartGallery w:val="Page Numbers (Top of Page)"/>
        <w:docPartUnique/>
      </w:docPartObj>
    </w:sdtPr>
    <w:sdtEndPr/>
    <w:sdtContent>
      <w:p w:rsidR="00056AF2" w:rsidRDefault="00056AF2">
        <w:pPr>
          <w:pStyle w:val="a5"/>
          <w:jc w:val="right"/>
        </w:pPr>
        <w:r w:rsidRPr="00A54D9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54D9D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A54D9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62EA3" w:rsidRPr="00D62EA3">
          <w:rPr>
            <w:rFonts w:ascii="TH Sarabun New" w:hAnsi="TH Sarabun New" w:cs="TH Sarabun New"/>
            <w:noProof/>
            <w:sz w:val="32"/>
            <w:szCs w:val="32"/>
            <w:lang w:val="th-TH"/>
          </w:rPr>
          <w:t>1</w:t>
        </w:r>
        <w:r w:rsidRPr="00A54D9D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056AF2" w:rsidRDefault="00056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8EA"/>
    <w:multiLevelType w:val="hybridMultilevel"/>
    <w:tmpl w:val="AF1EA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5B20"/>
    <w:multiLevelType w:val="hybridMultilevel"/>
    <w:tmpl w:val="36EA0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4B61"/>
    <w:multiLevelType w:val="hybridMultilevel"/>
    <w:tmpl w:val="247868EA"/>
    <w:lvl w:ilvl="0" w:tplc="C34482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31298"/>
    <w:multiLevelType w:val="hybridMultilevel"/>
    <w:tmpl w:val="FCD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9"/>
    <w:rsid w:val="000013B8"/>
    <w:rsid w:val="00056AF2"/>
    <w:rsid w:val="0017249A"/>
    <w:rsid w:val="001F37F5"/>
    <w:rsid w:val="004A45D6"/>
    <w:rsid w:val="0058042B"/>
    <w:rsid w:val="008A212F"/>
    <w:rsid w:val="008A5F22"/>
    <w:rsid w:val="008C048A"/>
    <w:rsid w:val="00A54D9D"/>
    <w:rsid w:val="00B028C8"/>
    <w:rsid w:val="00B4711B"/>
    <w:rsid w:val="00C67C99"/>
    <w:rsid w:val="00CB4675"/>
    <w:rsid w:val="00D62EA3"/>
    <w:rsid w:val="00DF6CF7"/>
    <w:rsid w:val="00F01C1D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4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6AF2"/>
  </w:style>
  <w:style w:type="paragraph" w:styleId="a7">
    <w:name w:val="footer"/>
    <w:basedOn w:val="a"/>
    <w:link w:val="a8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4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6AF2"/>
  </w:style>
  <w:style w:type="paragraph" w:styleId="a7">
    <w:name w:val="footer"/>
    <w:basedOn w:val="a"/>
    <w:link w:val="a8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KKU</cp:lastModifiedBy>
  <cp:revision>3</cp:revision>
  <cp:lastPrinted>2017-09-11T16:58:00Z</cp:lastPrinted>
  <dcterms:created xsi:type="dcterms:W3CDTF">2017-09-11T16:59:00Z</dcterms:created>
  <dcterms:modified xsi:type="dcterms:W3CDTF">2017-09-11T17:00:00Z</dcterms:modified>
</cp:coreProperties>
</file>