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E4" w:rsidRPr="00804D5F" w:rsidRDefault="00AB25E4" w:rsidP="00AB25E4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4D5F">
        <w:rPr>
          <w:rFonts w:ascii="TH SarabunPSK" w:hAnsi="TH SarabunPSK" w:cs="TH SarabunPSK"/>
          <w:b/>
          <w:bCs/>
          <w:sz w:val="36"/>
          <w:szCs w:val="36"/>
          <w:cs/>
        </w:rPr>
        <w:t>แผนการลงทุน</w:t>
      </w:r>
      <w:r w:rsidR="00804D5F" w:rsidRPr="00804D5F">
        <w:rPr>
          <w:rFonts w:ascii="TH SarabunPSK" w:hAnsi="TH SarabunPSK" w:cs="TH SarabunPSK"/>
          <w:b/>
          <w:bCs/>
          <w:sz w:val="36"/>
          <w:szCs w:val="36"/>
          <w:cs/>
        </w:rPr>
        <w:t>กองทุนสำรองเลี้ยงชีพสำหรับบุคลากรมหาวิทยาลัยขอนแก่น</w:t>
      </w:r>
    </w:p>
    <w:p w:rsidR="00E800C9" w:rsidRPr="00AB25E4" w:rsidRDefault="00AB25E4" w:rsidP="00AB25E4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B25E4">
        <w:rPr>
          <w:rFonts w:ascii="TH SarabunPSK" w:hAnsi="TH SarabunPSK" w:cs="TH SarabunPSK"/>
          <w:b/>
          <w:bCs/>
          <w:sz w:val="36"/>
          <w:szCs w:val="36"/>
          <w:cs/>
        </w:rPr>
        <w:t>และช่วงเวลาในการแจ้งเปลี่ยน “แผนการลงทุน” รวมทั้งวันที่มีผล</w:t>
      </w:r>
    </w:p>
    <w:p w:rsidR="00AB25E4" w:rsidRDefault="00AB25E4" w:rsidP="00AB25E4">
      <w:pPr>
        <w:ind w:left="0"/>
      </w:pPr>
    </w:p>
    <w:p w:rsidR="00804D5F" w:rsidRPr="00804D5F" w:rsidRDefault="00804D5F" w:rsidP="00AB25E4">
      <w:pPr>
        <w:ind w:left="0"/>
        <w:rPr>
          <w:rFonts w:ascii="TH SarabunPSK" w:hAnsi="TH SarabunPSK" w:cs="TH SarabunPSK"/>
          <w:sz w:val="32"/>
          <w:szCs w:val="32"/>
        </w:rPr>
      </w:pPr>
      <w:r w:rsidRPr="00804D5F">
        <w:rPr>
          <w:rFonts w:ascii="TH SarabunPSK" w:hAnsi="TH SarabunPSK" w:cs="TH SarabunPSK"/>
          <w:sz w:val="32"/>
          <w:szCs w:val="32"/>
          <w:cs/>
        </w:rPr>
        <w:t>เรียน  สมาชิกกองทุนสำรองเลี้ยงชีพสำหรับบุคลากรมหาวิทยาลัยขอนแก่น</w:t>
      </w:r>
    </w:p>
    <w:p w:rsidR="00804D5F" w:rsidRPr="00804D5F" w:rsidRDefault="00804D5F" w:rsidP="00AB25E4">
      <w:pPr>
        <w:ind w:left="0"/>
        <w:rPr>
          <w:rFonts w:ascii="TH SarabunPSK" w:hAnsi="TH SarabunPSK" w:cs="TH SarabunPSK"/>
          <w:sz w:val="32"/>
          <w:szCs w:val="32"/>
        </w:rPr>
      </w:pPr>
    </w:p>
    <w:p w:rsidR="00804D5F" w:rsidRDefault="00804D5F" w:rsidP="00E750DF">
      <w:pPr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804D5F"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คณะกรรมการกองทุนสำรองเลี้ยงชีพสำหรับบุคลากร</w:t>
      </w:r>
      <w:r w:rsidRPr="00804D5F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="00F23CF9">
        <w:rPr>
          <w:rFonts w:ascii="TH SarabunPSK" w:hAnsi="TH SarabunPSK" w:cs="TH SarabunPSK" w:hint="cs"/>
          <w:sz w:val="32"/>
          <w:szCs w:val="32"/>
          <w:cs/>
        </w:rPr>
        <w:t xml:space="preserve"> ในคราวประชุมครั้งที่ 1/2562 เมื่อวันที่ 11 เมษายน 2562 มีมติเห็</w:t>
      </w:r>
      <w:r w:rsidR="00E750DF">
        <w:rPr>
          <w:rFonts w:ascii="TH SarabunPSK" w:hAnsi="TH SarabunPSK" w:cs="TH SarabunPSK" w:hint="cs"/>
          <w:sz w:val="32"/>
          <w:szCs w:val="32"/>
          <w:cs/>
        </w:rPr>
        <w:t>นชอบให้เพิ่มแผนการลงทุน จากเดิมจำนวน 2 แผน เป็น 4 แผน และจากการเปลี่ยนแผนการลงทุนได้ปีละ 1 ครั้ง เป็น 2 ครั้ง นั้น</w:t>
      </w:r>
    </w:p>
    <w:p w:rsidR="00E750DF" w:rsidRPr="00804D5F" w:rsidRDefault="00E750DF" w:rsidP="00E750DF">
      <w:pPr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เพื่อการดำเนินการดังกล่าวเป็นไปด้วยความเรียบร้อย กองทรัพยากรบุคคล ใคร่ขอแจ้งรายละเอียดดังกล่าว ตามรายละเอียด</w:t>
      </w:r>
      <w:r w:rsidR="00604A82">
        <w:rPr>
          <w:rFonts w:ascii="TH SarabunPSK" w:hAnsi="TH SarabunPSK" w:cs="TH SarabunPSK" w:hint="cs"/>
          <w:sz w:val="32"/>
          <w:szCs w:val="32"/>
          <w:cs/>
        </w:rPr>
        <w:t>ด้านล่างนี้ และท่านสามารถติดตามข้อมูลเงินกองทุนสำรองเลี้ยงชีพและการเปลี่ยนแผนการลงทุนด้วยตนเองผ่านระบบ</w:t>
      </w:r>
      <w:r w:rsidR="00604A82" w:rsidRPr="008310E6">
        <w:rPr>
          <w:rFonts w:ascii="TH SarabunPSK" w:hAnsi="TH SarabunPSK" w:cs="TH SarabunPSK"/>
          <w:sz w:val="32"/>
          <w:szCs w:val="32"/>
          <w:cs/>
        </w:rPr>
        <w:t>งานทะเบียนสมาชิก</w:t>
      </w:r>
      <w:r w:rsidR="00604A82" w:rsidRPr="00B620FF">
        <w:rPr>
          <w:rFonts w:ascii="TH SarabunPSK" w:hAnsi="TH SarabunPSK" w:cs="TH SarabunPSK"/>
          <w:sz w:val="32"/>
          <w:szCs w:val="32"/>
        </w:rPr>
        <w:t xml:space="preserve"> </w:t>
      </w:r>
      <w:r w:rsidR="00604A82" w:rsidRPr="008310E6">
        <w:rPr>
          <w:rFonts w:ascii="TH SarabunPSK" w:hAnsi="TH SarabunPSK" w:cs="TH SarabunPSK"/>
          <w:sz w:val="32"/>
          <w:szCs w:val="32"/>
        </w:rPr>
        <w:t>“K Cyber Provident Fund</w:t>
      </w:r>
      <w:r w:rsidR="00604A82" w:rsidRPr="00B620FF">
        <w:rPr>
          <w:rFonts w:ascii="TH SarabunPSK" w:hAnsi="TH SarabunPSK" w:cs="TH SarabunPSK"/>
          <w:sz w:val="32"/>
          <w:szCs w:val="32"/>
          <w:cs/>
        </w:rPr>
        <w:t>”</w:t>
      </w:r>
      <w:r w:rsidR="00604A82">
        <w:rPr>
          <w:rFonts w:ascii="TH SarabunPSK" w:hAnsi="TH SarabunPSK" w:cs="TH SarabunPSK" w:hint="cs"/>
          <w:sz w:val="32"/>
          <w:szCs w:val="32"/>
          <w:cs/>
        </w:rPr>
        <w:t xml:space="preserve"> ของบริษัทหลักทรัพย์จัดการกองทุนกสิกรไทย จำกัด ได้ ตามรายล</w:t>
      </w:r>
      <w:r w:rsidR="00027775">
        <w:rPr>
          <w:rFonts w:ascii="TH SarabunPSK" w:hAnsi="TH SarabunPSK" w:cs="TH SarabunPSK" w:hint="cs"/>
          <w:sz w:val="32"/>
          <w:szCs w:val="32"/>
          <w:cs/>
        </w:rPr>
        <w:t>ะ</w:t>
      </w:r>
      <w:r w:rsidR="00604A82">
        <w:rPr>
          <w:rFonts w:ascii="TH SarabunPSK" w:hAnsi="TH SarabunPSK" w:cs="TH SarabunPSK" w:hint="cs"/>
          <w:sz w:val="32"/>
          <w:szCs w:val="32"/>
          <w:cs/>
        </w:rPr>
        <w:t>เอียด</w:t>
      </w:r>
      <w:r w:rsidR="00AA5B47">
        <w:rPr>
          <w:rFonts w:ascii="TH SarabunPSK" w:hAnsi="TH SarabunPSK" w:cs="TH SarabunPSK" w:hint="cs"/>
          <w:sz w:val="32"/>
          <w:szCs w:val="32"/>
          <w:cs/>
        </w:rPr>
        <w:t>คู่มือ “ข้อมูลเงินกองทุนสำรองเลี้ยงชีพและการเปลี่ยนแผนการลงทุนด้วยตนเองผ่าน</w:t>
      </w:r>
      <w:r w:rsidR="00AA5B47" w:rsidRPr="00B620FF">
        <w:rPr>
          <w:rFonts w:ascii="TH SarabunPSK" w:hAnsi="TH SarabunPSK" w:cs="TH SarabunPSK"/>
          <w:sz w:val="32"/>
          <w:szCs w:val="32"/>
        </w:rPr>
        <w:t xml:space="preserve"> </w:t>
      </w:r>
      <w:r w:rsidR="00AA5B47" w:rsidRPr="008310E6">
        <w:rPr>
          <w:rFonts w:ascii="TH SarabunPSK" w:hAnsi="TH SarabunPSK" w:cs="TH SarabunPSK"/>
          <w:sz w:val="32"/>
          <w:szCs w:val="32"/>
        </w:rPr>
        <w:t>“K Cyber Provident Fund</w:t>
      </w:r>
      <w:r w:rsidR="00AA5B47" w:rsidRPr="00B620FF">
        <w:rPr>
          <w:rFonts w:ascii="TH SarabunPSK" w:hAnsi="TH SarabunPSK" w:cs="TH SarabunPSK"/>
          <w:sz w:val="32"/>
          <w:szCs w:val="32"/>
          <w:cs/>
        </w:rPr>
        <w:t>”</w:t>
      </w:r>
      <w:r w:rsidR="00AA5B47">
        <w:rPr>
          <w:rFonts w:ascii="TH SarabunPSK" w:hAnsi="TH SarabunPSK" w:cs="TH SarabunPSK" w:hint="cs"/>
          <w:sz w:val="32"/>
          <w:szCs w:val="32"/>
          <w:cs/>
        </w:rPr>
        <w:t xml:space="preserve"> ที่เวปไซต์กองทรัพยากรบุคคล ตรงหัวข้อสวัสดิการและสิทธิประโยชน์ กองทุนสำรองเลี้ยงชีพสำหรับบุคลากรมหาวิทยาลัยขอนแก่น</w:t>
      </w:r>
    </w:p>
    <w:p w:rsidR="00804D5F" w:rsidRDefault="00804D5F" w:rsidP="00AB25E4">
      <w:pPr>
        <w:ind w:left="0"/>
      </w:pPr>
    </w:p>
    <w:p w:rsidR="00AB25E4" w:rsidRDefault="00D23327" w:rsidP="00AB25E4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17145</wp:posOffset>
            </wp:positionV>
            <wp:extent cx="6456045" cy="2238375"/>
            <wp:effectExtent l="19050" t="0" r="1905" b="0"/>
            <wp:wrapNone/>
            <wp:docPr id="2" name="รูปภาพ 0" descr="แผนการลงทุนใหม่ กช มข เริ่ม มิย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การลงทุนใหม่ กช มข เริ่ม มิย25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5E4" w:rsidRDefault="00AB25E4" w:rsidP="00AB25E4">
      <w:pPr>
        <w:ind w:left="0"/>
      </w:pPr>
    </w:p>
    <w:p w:rsidR="00AB25E4" w:rsidRDefault="00AB25E4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D23327" w:rsidP="00AB25E4">
      <w:pPr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67945</wp:posOffset>
            </wp:positionV>
            <wp:extent cx="6667500" cy="4095750"/>
            <wp:effectExtent l="19050" t="0" r="0" b="0"/>
            <wp:wrapNone/>
            <wp:docPr id="3" name="รูปภาพ 2" descr="ช่วงเวลาการเปลี่ยนแผนการลงทุนเริ่ม มิย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่วงเวลาการเปลี่ยนแผนการลงทุนเริ่ม มิย25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B6F" w:rsidRDefault="00E52B6F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1C6CF5" w:rsidRDefault="001C6CF5" w:rsidP="00AB25E4">
      <w:pPr>
        <w:ind w:left="0"/>
      </w:pPr>
    </w:p>
    <w:p w:rsidR="00AB25E4" w:rsidRDefault="00AB25E4" w:rsidP="00AB25E4">
      <w:pPr>
        <w:ind w:left="0"/>
      </w:pPr>
    </w:p>
    <w:p w:rsidR="00AB25E4" w:rsidRDefault="00AB25E4" w:rsidP="00AB25E4">
      <w:pPr>
        <w:ind w:left="0"/>
      </w:pPr>
    </w:p>
    <w:p w:rsidR="00AB25E4" w:rsidRDefault="00AB25E4" w:rsidP="00AB25E4">
      <w:pPr>
        <w:ind w:left="0"/>
      </w:pPr>
    </w:p>
    <w:p w:rsidR="00AB25E4" w:rsidRDefault="00AB25E4" w:rsidP="00AB25E4">
      <w:pPr>
        <w:ind w:left="0"/>
      </w:pPr>
    </w:p>
    <w:p w:rsidR="00AB25E4" w:rsidRDefault="00AB25E4" w:rsidP="00AB25E4">
      <w:pPr>
        <w:ind w:left="0"/>
      </w:pPr>
    </w:p>
    <w:p w:rsidR="00AB25E4" w:rsidRDefault="00AB25E4" w:rsidP="00AB25E4">
      <w:pPr>
        <w:ind w:left="0"/>
      </w:pPr>
    </w:p>
    <w:p w:rsidR="00AB25E4" w:rsidRDefault="00AB25E4" w:rsidP="00AB25E4">
      <w:pPr>
        <w:ind w:left="0"/>
      </w:pPr>
    </w:p>
    <w:sectPr w:rsidR="00AB25E4" w:rsidSect="001C6CF5">
      <w:pgSz w:w="11906" w:h="16838" w:code="9"/>
      <w:pgMar w:top="720" w:right="720" w:bottom="432" w:left="1008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B25E4"/>
    <w:rsid w:val="00027775"/>
    <w:rsid w:val="0009684B"/>
    <w:rsid w:val="001C6CF5"/>
    <w:rsid w:val="00304562"/>
    <w:rsid w:val="00540B1B"/>
    <w:rsid w:val="00604A82"/>
    <w:rsid w:val="0065769F"/>
    <w:rsid w:val="006B7301"/>
    <w:rsid w:val="00804D5F"/>
    <w:rsid w:val="00AA5B47"/>
    <w:rsid w:val="00AB25E4"/>
    <w:rsid w:val="00AE6D7A"/>
    <w:rsid w:val="00C861EA"/>
    <w:rsid w:val="00D23327"/>
    <w:rsid w:val="00E52B6F"/>
    <w:rsid w:val="00E750DF"/>
    <w:rsid w:val="00E800C9"/>
    <w:rsid w:val="00F2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toktikKKU</cp:lastModifiedBy>
  <cp:revision>2</cp:revision>
  <dcterms:created xsi:type="dcterms:W3CDTF">2019-06-09T04:30:00Z</dcterms:created>
  <dcterms:modified xsi:type="dcterms:W3CDTF">2019-06-09T04:30:00Z</dcterms:modified>
</cp:coreProperties>
</file>